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6A" w:rsidRPr="00E90AE5" w:rsidRDefault="00864F6A" w:rsidP="006A7716">
      <w:pPr>
        <w:tabs>
          <w:tab w:val="left" w:pos="0"/>
        </w:tabs>
        <w:suppressAutoHyphens/>
        <w:spacing w:after="0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E90AE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МИНИСТЕРСТВО СЕЛЬСКОГО ХОЗЯЙСТВА</w:t>
      </w:r>
    </w:p>
    <w:p w:rsidR="00864F6A" w:rsidRPr="00E90AE5" w:rsidRDefault="00013A4B" w:rsidP="006A7716">
      <w:pPr>
        <w:tabs>
          <w:tab w:val="left" w:pos="0"/>
        </w:tabs>
        <w:suppressAutoHyphens/>
        <w:spacing w:after="0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РОССИЙСКОЙ ФЕДЕРАЦИИ</w:t>
      </w:r>
    </w:p>
    <w:p w:rsidR="00864F6A" w:rsidRPr="00E90AE5" w:rsidRDefault="00864F6A" w:rsidP="006A7716">
      <w:pPr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b/>
          <w:noProof/>
          <w:color w:val="435422"/>
          <w:sz w:val="18"/>
          <w:szCs w:val="18"/>
          <w:lang w:eastAsia="ru-RU"/>
        </w:rPr>
      </w:pPr>
      <w:r w:rsidRPr="00E90AE5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1084521" cy="1148774"/>
            <wp:effectExtent l="0" t="0" r="1905" b="0"/>
            <wp:docPr id="1" name="Рисунок 1" descr="K:\Доки\#Архивы документов\Лого прозрачн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Доки\#Архивы документов\Лого прозрачно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847" cy="115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F6A" w:rsidRPr="00E90AE5" w:rsidRDefault="00864F6A" w:rsidP="006A7716">
      <w:pPr>
        <w:tabs>
          <w:tab w:val="left" w:pos="0"/>
        </w:tabs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864F6A" w:rsidRPr="00E90AE5" w:rsidRDefault="00864F6A" w:rsidP="006A7716">
      <w:pPr>
        <w:tabs>
          <w:tab w:val="left" w:pos="0"/>
        </w:tabs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E90AE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ФИЛИАЛ ФЕДЕРАЛЬНОГО</w:t>
      </w:r>
      <w:r w:rsidR="0068599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E90AE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ГОСУДАРСТВЕННОГО</w:t>
      </w:r>
    </w:p>
    <w:p w:rsidR="00864F6A" w:rsidRPr="00E90AE5" w:rsidRDefault="00864F6A" w:rsidP="006A7716">
      <w:pPr>
        <w:tabs>
          <w:tab w:val="left" w:pos="0"/>
        </w:tabs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E90AE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БЮДЖЕТНОГО УЧРЕЖДЕНИЯ</w:t>
      </w:r>
    </w:p>
    <w:p w:rsidR="00864F6A" w:rsidRPr="00E90AE5" w:rsidRDefault="00864F6A" w:rsidP="006A7716">
      <w:pPr>
        <w:tabs>
          <w:tab w:val="left" w:pos="0"/>
        </w:tabs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E90AE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« РОССИЙСКИЙ СЕЛЬСКОХОЗЯЙСТВЕННЫЙ ЦЕНТР»</w:t>
      </w:r>
    </w:p>
    <w:p w:rsidR="00864F6A" w:rsidRDefault="00864F6A" w:rsidP="006A7716">
      <w:pPr>
        <w:tabs>
          <w:tab w:val="left" w:pos="0"/>
        </w:tabs>
        <w:suppressAutoHyphens/>
        <w:spacing w:after="0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E90AE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ПО РЕСПУБЛИКЕ БАШКОРТОСТАН</w:t>
      </w:r>
    </w:p>
    <w:p w:rsidR="006A7716" w:rsidRPr="00E90AE5" w:rsidRDefault="006A7716" w:rsidP="006A7716">
      <w:pPr>
        <w:tabs>
          <w:tab w:val="left" w:pos="0"/>
        </w:tabs>
        <w:suppressAutoHyphens/>
        <w:spacing w:after="0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864F6A" w:rsidRPr="00E90AE5" w:rsidRDefault="00864F6A" w:rsidP="006A7716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18"/>
          <w:szCs w:val="18"/>
        </w:rPr>
      </w:pPr>
    </w:p>
    <w:p w:rsidR="00864F6A" w:rsidRDefault="00864F6A" w:rsidP="006A7716">
      <w:pPr>
        <w:tabs>
          <w:tab w:val="left" w:pos="0"/>
        </w:tabs>
        <w:suppressAutoHyphens/>
        <w:spacing w:after="0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D313FB" w:rsidRDefault="004E2219" w:rsidP="004E2219">
      <w:pPr>
        <w:tabs>
          <w:tab w:val="left" w:pos="0"/>
        </w:tabs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Arial" w:hAnsi="Arial" w:cs="Arial"/>
          <w:noProof/>
          <w:color w:val="0053BB"/>
          <w:sz w:val="20"/>
          <w:szCs w:val="20"/>
          <w:bdr w:val="single" w:sz="6" w:space="0" w:color="CCCCCC" w:frame="1"/>
          <w:lang w:eastAsia="ru-RU"/>
        </w:rPr>
        <w:drawing>
          <wp:inline distT="0" distB="0" distL="0" distR="0">
            <wp:extent cx="3784821" cy="2178657"/>
            <wp:effectExtent l="0" t="0" r="0" b="0"/>
            <wp:docPr id="12" name="Рисунок 12" descr="http://zdortegi.ru/wp-content/uploads/2016/06/kartofel-molodoy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zdortegi.ru/wp-content/uploads/2016/06/kartofel-molodoy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337" cy="218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3FB" w:rsidRPr="00D313FB" w:rsidRDefault="00D313FB" w:rsidP="006A7716">
      <w:pPr>
        <w:tabs>
          <w:tab w:val="left" w:pos="0"/>
        </w:tabs>
        <w:suppressAutoHyphens/>
        <w:spacing w:after="0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18"/>
          <w:lang w:eastAsia="ar-SA"/>
        </w:rPr>
      </w:pPr>
    </w:p>
    <w:p w:rsidR="00883564" w:rsidRDefault="00883564" w:rsidP="006A7716">
      <w:pPr>
        <w:spacing w:after="0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864F6A" w:rsidRPr="00883564" w:rsidRDefault="00FA4570" w:rsidP="006A77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3564">
        <w:rPr>
          <w:rFonts w:ascii="Times New Roman" w:hAnsi="Times New Roman" w:cs="Times New Roman"/>
          <w:b/>
          <w:sz w:val="26"/>
          <w:szCs w:val="26"/>
        </w:rPr>
        <w:t>Болезни клубней картофеля.</w:t>
      </w:r>
      <w:r w:rsidR="00685992" w:rsidRPr="0088356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64F6A" w:rsidRPr="00E90AE5" w:rsidRDefault="00864F6A" w:rsidP="006A7716">
      <w:pPr>
        <w:tabs>
          <w:tab w:val="left" w:pos="0"/>
        </w:tabs>
        <w:suppressAutoHyphens/>
        <w:spacing w:after="0"/>
        <w:ind w:firstLine="360"/>
        <w:jc w:val="center"/>
        <w:outlineLvl w:val="0"/>
        <w:rPr>
          <w:rFonts w:ascii="Times New Roman" w:eastAsia="Times New Roman" w:hAnsi="Times New Roman" w:cs="Times New Roman"/>
          <w:b/>
          <w:color w:val="435422"/>
          <w:sz w:val="18"/>
          <w:szCs w:val="18"/>
          <w:lang w:eastAsia="ar-SA"/>
        </w:rPr>
      </w:pPr>
    </w:p>
    <w:p w:rsidR="00864F6A" w:rsidRDefault="00864F6A" w:rsidP="006A7716">
      <w:pPr>
        <w:tabs>
          <w:tab w:val="left" w:pos="0"/>
        </w:tabs>
        <w:suppressAutoHyphens/>
        <w:spacing w:after="0"/>
        <w:ind w:firstLine="360"/>
        <w:jc w:val="center"/>
        <w:outlineLvl w:val="0"/>
        <w:rPr>
          <w:rFonts w:ascii="Times New Roman" w:eastAsia="Times New Roman" w:hAnsi="Times New Roman" w:cs="Times New Roman"/>
          <w:b/>
          <w:color w:val="435422"/>
          <w:sz w:val="18"/>
          <w:szCs w:val="18"/>
          <w:lang w:eastAsia="ar-SA"/>
        </w:rPr>
      </w:pPr>
    </w:p>
    <w:p w:rsidR="00864F6A" w:rsidRDefault="00864F6A" w:rsidP="006A7716">
      <w:pPr>
        <w:tabs>
          <w:tab w:val="left" w:pos="0"/>
        </w:tabs>
        <w:suppressAutoHyphens/>
        <w:spacing w:after="0"/>
        <w:ind w:firstLine="360"/>
        <w:jc w:val="center"/>
        <w:outlineLvl w:val="0"/>
        <w:rPr>
          <w:rFonts w:ascii="Times New Roman" w:eastAsia="Times New Roman" w:hAnsi="Times New Roman" w:cs="Times New Roman"/>
          <w:b/>
          <w:color w:val="435422"/>
          <w:sz w:val="18"/>
          <w:szCs w:val="18"/>
          <w:lang w:eastAsia="ar-SA"/>
        </w:rPr>
      </w:pPr>
    </w:p>
    <w:p w:rsidR="006A7716" w:rsidRPr="00E90AE5" w:rsidRDefault="006A7716" w:rsidP="006A7716">
      <w:pPr>
        <w:tabs>
          <w:tab w:val="left" w:pos="0"/>
        </w:tabs>
        <w:suppressAutoHyphens/>
        <w:spacing w:after="0"/>
        <w:ind w:firstLine="360"/>
        <w:jc w:val="center"/>
        <w:outlineLvl w:val="0"/>
        <w:rPr>
          <w:rFonts w:ascii="Times New Roman" w:eastAsia="Times New Roman" w:hAnsi="Times New Roman" w:cs="Times New Roman"/>
          <w:b/>
          <w:color w:val="435422"/>
          <w:sz w:val="18"/>
          <w:szCs w:val="18"/>
          <w:lang w:eastAsia="ar-SA"/>
        </w:rPr>
      </w:pPr>
    </w:p>
    <w:p w:rsidR="00864F6A" w:rsidRDefault="00864F6A" w:rsidP="00883564">
      <w:pPr>
        <w:tabs>
          <w:tab w:val="left" w:pos="0"/>
        </w:tabs>
        <w:suppressAutoHyphens/>
        <w:spacing w:after="0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E90AE5">
        <w:rPr>
          <w:rFonts w:ascii="Times New Roman" w:eastAsia="Times New Roman" w:hAnsi="Times New Roman" w:cs="Times New Roman"/>
          <w:b/>
          <w:color w:val="435422"/>
          <w:sz w:val="18"/>
          <w:szCs w:val="18"/>
          <w:lang w:eastAsia="ar-SA"/>
        </w:rPr>
        <w:t>201</w:t>
      </w:r>
      <w:r w:rsidR="004113E7">
        <w:rPr>
          <w:rFonts w:ascii="Times New Roman" w:eastAsia="Times New Roman" w:hAnsi="Times New Roman" w:cs="Times New Roman"/>
          <w:b/>
          <w:color w:val="435422"/>
          <w:sz w:val="18"/>
          <w:szCs w:val="18"/>
          <w:lang w:eastAsia="ar-SA"/>
        </w:rPr>
        <w:t>9</w:t>
      </w:r>
      <w:r w:rsidRPr="00E90AE5">
        <w:rPr>
          <w:rFonts w:ascii="Times New Roman" w:eastAsia="Times New Roman" w:hAnsi="Times New Roman" w:cs="Times New Roman"/>
          <w:b/>
          <w:color w:val="435422"/>
          <w:sz w:val="18"/>
          <w:szCs w:val="18"/>
          <w:lang w:eastAsia="ar-SA"/>
        </w:rPr>
        <w:t xml:space="preserve"> г.</w:t>
      </w:r>
    </w:p>
    <w:p w:rsidR="00883564" w:rsidRPr="00883564" w:rsidRDefault="00883564" w:rsidP="00883564">
      <w:pPr>
        <w:tabs>
          <w:tab w:val="left" w:pos="0"/>
        </w:tabs>
        <w:suppressAutoHyphens/>
        <w:spacing w:after="0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864F6A" w:rsidRPr="00E90AE5" w:rsidRDefault="00864F6A" w:rsidP="006A77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0AE5">
        <w:rPr>
          <w:rFonts w:ascii="Times New Roman" w:hAnsi="Times New Roman" w:cs="Times New Roman"/>
          <w:sz w:val="18"/>
          <w:szCs w:val="18"/>
        </w:rPr>
        <w:lastRenderedPageBreak/>
        <w:t>УДК 632 (470.57)</w:t>
      </w:r>
    </w:p>
    <w:p w:rsidR="00864F6A" w:rsidRPr="00E90AE5" w:rsidRDefault="00864F6A" w:rsidP="006A77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0AE5">
        <w:rPr>
          <w:rFonts w:ascii="Times New Roman" w:hAnsi="Times New Roman" w:cs="Times New Roman"/>
          <w:sz w:val="18"/>
          <w:szCs w:val="18"/>
        </w:rPr>
        <w:t>ББК 44 (2 Рос.Баш.)</w:t>
      </w:r>
    </w:p>
    <w:p w:rsidR="00864F6A" w:rsidRPr="00E90AE5" w:rsidRDefault="00864F6A" w:rsidP="006A77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0AE5">
        <w:rPr>
          <w:rFonts w:ascii="Times New Roman" w:hAnsi="Times New Roman" w:cs="Times New Roman"/>
          <w:sz w:val="18"/>
          <w:szCs w:val="18"/>
        </w:rPr>
        <w:t>Р 36</w:t>
      </w:r>
    </w:p>
    <w:p w:rsidR="00864F6A" w:rsidRPr="00E90AE5" w:rsidRDefault="00864F6A" w:rsidP="006A7716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435422"/>
          <w:sz w:val="18"/>
          <w:szCs w:val="18"/>
          <w:lang w:eastAsia="ar-SA"/>
        </w:rPr>
      </w:pPr>
    </w:p>
    <w:p w:rsidR="00864F6A" w:rsidRPr="00E90AE5" w:rsidRDefault="00864F6A" w:rsidP="006A771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64F6A" w:rsidRPr="00E90AE5" w:rsidRDefault="00864F6A" w:rsidP="006A771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64F6A" w:rsidRPr="00E90AE5" w:rsidRDefault="00864F6A" w:rsidP="006A771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90AE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Составители рекомендации:</w:t>
      </w:r>
      <w:r w:rsidR="004113E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  <w:r w:rsidRPr="00E90AE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руководитель филиала д.с</w:t>
      </w:r>
      <w:r w:rsidR="00013A4B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.-х.н., профессо</w:t>
      </w:r>
      <w:proofErr w:type="gramStart"/>
      <w:r w:rsidR="00013A4B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р-</w:t>
      </w:r>
      <w:proofErr w:type="gramEnd"/>
      <w:r w:rsidR="00013A4B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Р. С. Кираев; заведующий испытательной лаборатории, к.б.н. Гарифуллина Д.В.,</w:t>
      </w:r>
      <w:r w:rsidRPr="00E90AE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</w:t>
      </w:r>
      <w:r w:rsidR="00057CDB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начальник отдела семеноводства Мухаметов С.М., </w:t>
      </w:r>
      <w:r w:rsidRPr="00E90AE5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ведущий специалист отд</w:t>
      </w:r>
      <w:r w:rsidR="00013A4B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ела семеноводства Гарифуллин А.Р. </w:t>
      </w:r>
    </w:p>
    <w:p w:rsidR="00864F6A" w:rsidRPr="00E90AE5" w:rsidRDefault="00864F6A" w:rsidP="006A771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64F6A" w:rsidRPr="00E90AE5" w:rsidRDefault="00864F6A" w:rsidP="006A771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64F6A" w:rsidRPr="00E90AE5" w:rsidRDefault="00864F6A" w:rsidP="006A771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864F6A" w:rsidRPr="00E90AE5" w:rsidRDefault="00864F6A" w:rsidP="006A771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864F6A" w:rsidRDefault="00864F6A" w:rsidP="006A771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D313FB" w:rsidRDefault="00D313FB" w:rsidP="006A771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D313FB" w:rsidRDefault="00D313FB" w:rsidP="006A771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D313FB" w:rsidRDefault="00D313FB" w:rsidP="006A771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D313FB" w:rsidRDefault="00D313FB" w:rsidP="006A771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D313FB" w:rsidRDefault="00D313FB" w:rsidP="006A771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D313FB" w:rsidRDefault="00D313FB" w:rsidP="006A771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D313FB" w:rsidRDefault="00D313FB" w:rsidP="006A771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D313FB" w:rsidRDefault="00D313FB" w:rsidP="006A771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D313FB" w:rsidRDefault="00D313FB" w:rsidP="006A771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D313FB" w:rsidRDefault="00D313FB" w:rsidP="006A771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D313FB" w:rsidRDefault="00D313FB" w:rsidP="006A771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D313FB" w:rsidRDefault="00D313FB" w:rsidP="006A771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D313FB" w:rsidRDefault="00D313FB" w:rsidP="006A771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D313FB" w:rsidRDefault="00D313FB" w:rsidP="006A771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D313FB" w:rsidRDefault="00D313FB" w:rsidP="006A771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D313FB" w:rsidRDefault="00D313FB" w:rsidP="006A771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D313FB" w:rsidRDefault="00D313FB" w:rsidP="006A771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D313FB" w:rsidRDefault="00D313FB" w:rsidP="006A771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D313FB" w:rsidRDefault="00D313FB" w:rsidP="006A771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883564" w:rsidRDefault="00883564" w:rsidP="006A771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883564" w:rsidRDefault="00883564" w:rsidP="006A771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883564" w:rsidRDefault="00883564" w:rsidP="006A771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883564" w:rsidRPr="00E90AE5" w:rsidRDefault="00883564" w:rsidP="006A771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864F6A" w:rsidRPr="00E90AE5" w:rsidRDefault="00864F6A" w:rsidP="006A77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64F6A" w:rsidRPr="00E90AE5" w:rsidRDefault="00864F6A" w:rsidP="006A77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64F6A" w:rsidRPr="00E90AE5" w:rsidRDefault="00864F6A" w:rsidP="006A77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90AE5">
        <w:rPr>
          <w:rFonts w:ascii="Times New Roman" w:hAnsi="Times New Roman" w:cs="Times New Roman"/>
          <w:sz w:val="18"/>
          <w:szCs w:val="18"/>
        </w:rPr>
        <w:t>Рекомендация предназначена для руководителей сельскохозяйственного производства, а также для специалистов по расте</w:t>
      </w:r>
      <w:r w:rsidR="00403690">
        <w:rPr>
          <w:rFonts w:ascii="Times New Roman" w:hAnsi="Times New Roman" w:cs="Times New Roman"/>
          <w:sz w:val="18"/>
          <w:szCs w:val="18"/>
        </w:rPr>
        <w:t>ниеводству, агрономов хозяйств,</w:t>
      </w:r>
      <w:r w:rsidRPr="00E90AE5">
        <w:rPr>
          <w:rFonts w:ascii="Times New Roman" w:hAnsi="Times New Roman" w:cs="Times New Roman"/>
          <w:sz w:val="18"/>
          <w:szCs w:val="18"/>
        </w:rPr>
        <w:t xml:space="preserve"> фермеров</w:t>
      </w:r>
      <w:r w:rsidR="00403690">
        <w:rPr>
          <w:rFonts w:ascii="Times New Roman" w:hAnsi="Times New Roman" w:cs="Times New Roman"/>
          <w:sz w:val="18"/>
          <w:szCs w:val="18"/>
        </w:rPr>
        <w:t xml:space="preserve"> и садоводов.</w:t>
      </w:r>
    </w:p>
    <w:p w:rsidR="00864F6A" w:rsidRPr="00E90AE5" w:rsidRDefault="00864F6A" w:rsidP="006A77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64F6A" w:rsidRPr="00E90AE5" w:rsidRDefault="00864F6A" w:rsidP="006A77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864F6A" w:rsidRPr="00E90AE5" w:rsidRDefault="00864F6A" w:rsidP="006A77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60755" w:rsidRDefault="00864F6A" w:rsidP="008835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0AE5">
        <w:rPr>
          <w:rFonts w:ascii="Times New Roman" w:hAnsi="Times New Roman" w:cs="Times New Roman"/>
          <w:sz w:val="18"/>
          <w:szCs w:val="18"/>
        </w:rPr>
        <w:t>© ФГБУ «Россельхозцентр», 201</w:t>
      </w:r>
      <w:r w:rsidR="00883564">
        <w:rPr>
          <w:rFonts w:ascii="Times New Roman" w:hAnsi="Times New Roman" w:cs="Times New Roman"/>
          <w:sz w:val="18"/>
          <w:szCs w:val="18"/>
        </w:rPr>
        <w:t>9</w:t>
      </w:r>
    </w:p>
    <w:p w:rsidR="000D4198" w:rsidRDefault="000D4198" w:rsidP="008835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03690" w:rsidRPr="00883564" w:rsidRDefault="00403690" w:rsidP="008835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64F6A" w:rsidRPr="003D7752" w:rsidRDefault="00057CDB" w:rsidP="006A771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7752">
        <w:rPr>
          <w:rFonts w:ascii="Times New Roman" w:hAnsi="Times New Roman" w:cs="Times New Roman"/>
          <w:b/>
          <w:sz w:val="20"/>
          <w:szCs w:val="20"/>
        </w:rPr>
        <w:lastRenderedPageBreak/>
        <w:t>Введение</w:t>
      </w:r>
    </w:p>
    <w:p w:rsidR="00864F6A" w:rsidRPr="003D7752" w:rsidRDefault="00864F6A" w:rsidP="006A771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36B91" w:rsidRPr="00B72CD5" w:rsidRDefault="00036B91" w:rsidP="00036B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72CD5">
        <w:rPr>
          <w:rFonts w:ascii="Times New Roman" w:hAnsi="Times New Roman" w:cs="Times New Roman"/>
          <w:sz w:val="20"/>
          <w:szCs w:val="20"/>
        </w:rPr>
        <w:t>Картофелеводство – одно из наиболее затратных и трудоемких отраслей сельского хозяйства. Чтобы получать стабильно высокий и качественный урожай картофеля с наибольшей отдачей от вложенных средств</w:t>
      </w:r>
      <w:r w:rsidR="00C9698F">
        <w:rPr>
          <w:rFonts w:ascii="Times New Roman" w:hAnsi="Times New Roman" w:cs="Times New Roman"/>
          <w:sz w:val="20"/>
          <w:szCs w:val="20"/>
        </w:rPr>
        <w:t>,</w:t>
      </w:r>
      <w:r w:rsidRPr="00B72CD5">
        <w:rPr>
          <w:rFonts w:ascii="Times New Roman" w:hAnsi="Times New Roman" w:cs="Times New Roman"/>
          <w:sz w:val="20"/>
          <w:szCs w:val="20"/>
        </w:rPr>
        <w:t xml:space="preserve"> необходимо выполнение основных технологических требований агротехники возделывания культуры в совокупности с научно обоснованной защитой от вредных организмов.</w:t>
      </w:r>
    </w:p>
    <w:p w:rsidR="00036B91" w:rsidRPr="00B72CD5" w:rsidRDefault="00036B91" w:rsidP="00036B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72CD5">
        <w:rPr>
          <w:rFonts w:ascii="Times New Roman" w:hAnsi="Times New Roman" w:cs="Times New Roman"/>
          <w:sz w:val="20"/>
          <w:szCs w:val="20"/>
        </w:rPr>
        <w:t xml:space="preserve">Картофель возделывается во всех сельскохозяйственных зонах республики. Культура влаголюбивая. Наиболее благоприятная </w:t>
      </w:r>
      <w:r>
        <w:rPr>
          <w:rFonts w:ascii="Times New Roman" w:hAnsi="Times New Roman" w:cs="Times New Roman"/>
          <w:sz w:val="20"/>
          <w:szCs w:val="20"/>
        </w:rPr>
        <w:t xml:space="preserve">влажность почвы – 80% </w:t>
      </w:r>
      <w:proofErr w:type="gramStart"/>
      <w:r>
        <w:rPr>
          <w:rFonts w:ascii="Times New Roman" w:hAnsi="Times New Roman" w:cs="Times New Roman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72CD5">
        <w:rPr>
          <w:rFonts w:ascii="Times New Roman" w:hAnsi="Times New Roman" w:cs="Times New Roman"/>
          <w:sz w:val="20"/>
          <w:szCs w:val="20"/>
        </w:rPr>
        <w:t xml:space="preserve">полевой влагоемкости. Необходимое количество осадков – не менее 300 мм в период вегетации картофеля. Наилучшие условия для возделывания картофеля - районы с умеренно теплым летом и лёгкими по механическому составу почвами. Лучшие условия для картофеля создаются в почвах слабокислых и нейтральных с </w:t>
      </w:r>
      <w:r w:rsidRPr="00B72CD5">
        <w:rPr>
          <w:rFonts w:ascii="Times New Roman" w:hAnsi="Times New Roman" w:cs="Times New Roman"/>
          <w:sz w:val="20"/>
          <w:szCs w:val="20"/>
          <w:lang w:val="en-US"/>
        </w:rPr>
        <w:t>pH</w:t>
      </w:r>
      <w:r w:rsidRPr="00B72CD5">
        <w:rPr>
          <w:rFonts w:ascii="Times New Roman" w:hAnsi="Times New Roman" w:cs="Times New Roman"/>
          <w:sz w:val="20"/>
          <w:szCs w:val="20"/>
        </w:rPr>
        <w:t xml:space="preserve"> 5-7.</w:t>
      </w:r>
    </w:p>
    <w:p w:rsidR="00036B91" w:rsidRDefault="00036B91" w:rsidP="00036B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Важную роль в получении хорошего урожая играет правильный выбор сорта картофеля с высокой репродукцией для посадки. Необходимо использовать для посадки те сорта, которые районированы в данном регионе.</w:t>
      </w:r>
    </w:p>
    <w:p w:rsidR="00036B91" w:rsidRDefault="00036B91" w:rsidP="00036B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72CD5">
        <w:rPr>
          <w:rFonts w:ascii="Times New Roman" w:hAnsi="Times New Roman" w:cs="Times New Roman"/>
          <w:sz w:val="20"/>
          <w:szCs w:val="20"/>
        </w:rPr>
        <w:t xml:space="preserve">В настоящее время  насчитывают около 30 наиболее распространенных болезней картофеля, ежегодные потери урожая от которых </w:t>
      </w:r>
      <w:r>
        <w:rPr>
          <w:rFonts w:ascii="Times New Roman" w:hAnsi="Times New Roman" w:cs="Times New Roman"/>
          <w:sz w:val="20"/>
          <w:szCs w:val="20"/>
        </w:rPr>
        <w:t>составляют 10-7</w:t>
      </w:r>
      <w:r w:rsidRPr="00B72CD5">
        <w:rPr>
          <w:rFonts w:ascii="Times New Roman" w:hAnsi="Times New Roman" w:cs="Times New Roman"/>
          <w:sz w:val="20"/>
          <w:szCs w:val="20"/>
        </w:rPr>
        <w:t xml:space="preserve">0%. Особенно опасны в  регионе фитофтороз, альтернариоз и ризоктониоз, фузариоз и обыкновенная парша. </w:t>
      </w:r>
    </w:p>
    <w:p w:rsidR="00D16305" w:rsidRPr="00036B91" w:rsidRDefault="00036B91" w:rsidP="00036B91">
      <w:pPr>
        <w:pStyle w:val="Textbody"/>
        <w:widowControl/>
        <w:spacing w:after="0" w:line="360" w:lineRule="auto"/>
        <w:ind w:firstLine="709"/>
        <w:jc w:val="both"/>
        <w:rPr>
          <w:color w:val="000000"/>
          <w:sz w:val="20"/>
          <w:szCs w:val="20"/>
          <w:lang w:val="ru-RU"/>
        </w:rPr>
      </w:pPr>
      <w:r w:rsidRPr="00CD3EB3">
        <w:rPr>
          <w:color w:val="000000"/>
          <w:sz w:val="20"/>
          <w:szCs w:val="20"/>
          <w:lang w:val="ru-RU"/>
        </w:rPr>
        <w:t>Освобождение семенного картофеля от вирусны</w:t>
      </w:r>
      <w:r>
        <w:rPr>
          <w:color w:val="000000"/>
          <w:sz w:val="20"/>
          <w:szCs w:val="20"/>
          <w:lang w:val="ru-RU"/>
        </w:rPr>
        <w:t xml:space="preserve">х инфекций, защита его от </w:t>
      </w:r>
      <w:r w:rsidRPr="00CD3EB3">
        <w:rPr>
          <w:color w:val="000000"/>
          <w:sz w:val="20"/>
          <w:szCs w:val="20"/>
          <w:lang w:val="ru-RU"/>
        </w:rPr>
        <w:t xml:space="preserve"> болезней, сохранение репродуктивных свойств сортов обеспечивается системой безвирусного семеноводства картофеля. </w:t>
      </w:r>
      <w:r w:rsidRPr="00BC5CE8">
        <w:rPr>
          <w:b/>
          <w:color w:val="000000"/>
          <w:sz w:val="20"/>
          <w:szCs w:val="20"/>
          <w:lang w:val="ru-RU"/>
        </w:rPr>
        <w:t>Основная задача системы семеноводства</w:t>
      </w:r>
      <w:r w:rsidRPr="00CD3EB3">
        <w:rPr>
          <w:color w:val="000000"/>
          <w:sz w:val="20"/>
          <w:szCs w:val="20"/>
          <w:lang w:val="ru-RU"/>
        </w:rPr>
        <w:t xml:space="preserve"> – получение оздоровленного безвирусного материала</w:t>
      </w:r>
      <w:r>
        <w:rPr>
          <w:color w:val="000000"/>
          <w:sz w:val="20"/>
          <w:szCs w:val="20"/>
          <w:lang w:val="ru-RU"/>
        </w:rPr>
        <w:t>,</w:t>
      </w:r>
      <w:r w:rsidRPr="00CD3EB3">
        <w:rPr>
          <w:color w:val="000000"/>
          <w:sz w:val="20"/>
          <w:szCs w:val="20"/>
          <w:lang w:val="ru-RU"/>
        </w:rPr>
        <w:t xml:space="preserve"> его ускоренное размножение и включение в процесс репродуцирования.</w:t>
      </w:r>
    </w:p>
    <w:p w:rsidR="00580D19" w:rsidRDefault="00580D19" w:rsidP="00580D1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91953" w:rsidRDefault="00391953" w:rsidP="00997CD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91953">
        <w:rPr>
          <w:rFonts w:ascii="Times New Roman" w:hAnsi="Times New Roman" w:cs="Times New Roman"/>
          <w:b/>
          <w:sz w:val="18"/>
          <w:szCs w:val="18"/>
        </w:rPr>
        <w:lastRenderedPageBreak/>
        <w:t>АЛЬТЕРНАРИОЗ</w:t>
      </w:r>
    </w:p>
    <w:p w:rsidR="004C4820" w:rsidRPr="00997CD1" w:rsidRDefault="00391953" w:rsidP="00997CD1">
      <w:pPr>
        <w:spacing w:after="0" w:line="360" w:lineRule="auto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Альтернария</w:t>
      </w:r>
      <w:r w:rsidRPr="00997CD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97CD1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возбудители</w:t>
      </w:r>
      <w:r w:rsidRPr="00997CD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грибы</w:t>
      </w:r>
      <w:r w:rsidRPr="00997CD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Alternaria</w:t>
      </w:r>
      <w:r w:rsidRPr="00997CD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solani</w:t>
      </w:r>
      <w:r w:rsidRPr="00997CD1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  <w:lang w:val="en-US"/>
        </w:rPr>
        <w:t>Alternaria</w:t>
      </w:r>
      <w:r w:rsidRPr="00997CD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alternate</w:t>
      </w:r>
      <w:r w:rsidRPr="00997CD1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7E115D" w:rsidRPr="007E115D" w:rsidRDefault="00391953" w:rsidP="00AE09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91953">
        <w:rPr>
          <w:rFonts w:ascii="Times New Roman" w:hAnsi="Times New Roman" w:cs="Times New Roman"/>
          <w:sz w:val="18"/>
          <w:szCs w:val="18"/>
        </w:rPr>
        <w:t xml:space="preserve">Визуальный осмотр листьев и клубней. Два вида возбудителя воздействуют на картофель: </w:t>
      </w:r>
      <w:r w:rsidRPr="00391953">
        <w:rPr>
          <w:rFonts w:ascii="Times New Roman" w:hAnsi="Times New Roman" w:cs="Times New Roman"/>
          <w:sz w:val="18"/>
          <w:szCs w:val="18"/>
          <w:lang w:val="en-US"/>
        </w:rPr>
        <w:t>Alternaria</w:t>
      </w:r>
      <w:r w:rsidRPr="00391953">
        <w:rPr>
          <w:rFonts w:ascii="Times New Roman" w:hAnsi="Times New Roman" w:cs="Times New Roman"/>
          <w:sz w:val="18"/>
          <w:szCs w:val="18"/>
        </w:rPr>
        <w:t xml:space="preserve"> </w:t>
      </w:r>
      <w:r w:rsidRPr="00391953">
        <w:rPr>
          <w:rFonts w:ascii="Times New Roman" w:hAnsi="Times New Roman" w:cs="Times New Roman"/>
          <w:sz w:val="18"/>
          <w:szCs w:val="18"/>
          <w:lang w:val="en-US"/>
        </w:rPr>
        <w:t>solani</w:t>
      </w:r>
      <w:r w:rsidRPr="00391953">
        <w:rPr>
          <w:rFonts w:ascii="Times New Roman" w:hAnsi="Times New Roman" w:cs="Times New Roman"/>
          <w:sz w:val="18"/>
          <w:szCs w:val="18"/>
        </w:rPr>
        <w:t xml:space="preserve"> и </w:t>
      </w:r>
      <w:r w:rsidRPr="00391953">
        <w:rPr>
          <w:rFonts w:ascii="Times New Roman" w:hAnsi="Times New Roman" w:cs="Times New Roman"/>
          <w:sz w:val="18"/>
          <w:szCs w:val="18"/>
          <w:lang w:val="en-US"/>
        </w:rPr>
        <w:t>Alternaria</w:t>
      </w:r>
      <w:r w:rsidRPr="0039195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alternate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="009246C1">
        <w:rPr>
          <w:rFonts w:ascii="Times New Roman" w:hAnsi="Times New Roman" w:cs="Times New Roman"/>
          <w:sz w:val="18"/>
          <w:szCs w:val="18"/>
        </w:rPr>
        <w:t xml:space="preserve"> </w:t>
      </w:r>
      <w:r w:rsidRPr="00170512">
        <w:rPr>
          <w:rFonts w:ascii="Times New Roman" w:hAnsi="Times New Roman" w:cs="Times New Roman"/>
          <w:sz w:val="18"/>
          <w:szCs w:val="18"/>
        </w:rPr>
        <w:t>Симптомы поражения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70512">
        <w:rPr>
          <w:rFonts w:ascii="Times New Roman" w:hAnsi="Times New Roman" w:cs="Times New Roman"/>
          <w:sz w:val="18"/>
          <w:szCs w:val="18"/>
        </w:rPr>
        <w:t>этими двумя видами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70512">
        <w:rPr>
          <w:rFonts w:ascii="Times New Roman" w:hAnsi="Times New Roman" w:cs="Times New Roman"/>
          <w:sz w:val="18"/>
          <w:szCs w:val="18"/>
        </w:rPr>
        <w:t xml:space="preserve">возбудителя отличить невозможно. </w:t>
      </w:r>
    </w:p>
    <w:p w:rsidR="007E115D" w:rsidRPr="009246C1" w:rsidRDefault="009246C1" w:rsidP="00AE09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512D5">
        <w:rPr>
          <w:rFonts w:ascii="Times New Roman" w:hAnsi="Times New Roman" w:cs="Times New Roman"/>
          <w:b/>
          <w:sz w:val="18"/>
          <w:szCs w:val="18"/>
        </w:rPr>
        <w:t>Симптомы:</w:t>
      </w:r>
      <w:r w:rsidRPr="009246C1">
        <w:rPr>
          <w:rFonts w:ascii="Times New Roman" w:hAnsi="Times New Roman" w:cs="Times New Roman"/>
          <w:sz w:val="18"/>
          <w:szCs w:val="18"/>
        </w:rPr>
        <w:t xml:space="preserve"> Alternaria spp. вызывает пятнистое поражение листьев, часто имеющее форму концентрических кругов. Они обычно появляются через несколько недель после всходов, сначала на нижних листьях, в виде очень маленьких черных или коричневых точек, которые затем сливаются, вызывая отмирание листовой ткани по мере распространения заболевания. Это можно принять за симптомы вируса пятнистого увядания томатов или недостатка магния.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9246C1">
        <w:rPr>
          <w:rFonts w:ascii="Times New Roman" w:hAnsi="Times New Roman" w:cs="Times New Roman"/>
          <w:sz w:val="18"/>
          <w:szCs w:val="18"/>
        </w:rPr>
        <w:t>Заболевание отличается от фитофтороза в том, что во влажных условиях при нем не возникает спорообразований молочно-белого цвета на оборотной стороне листа вокруг повреждений. На пораженных клубнях может развиваться поверхностная сухая гниль.</w:t>
      </w:r>
    </w:p>
    <w:p w:rsidR="007E115D" w:rsidRPr="009246C1" w:rsidRDefault="009246C1" w:rsidP="00AE09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512D5">
        <w:rPr>
          <w:rFonts w:ascii="Times New Roman" w:hAnsi="Times New Roman" w:cs="Times New Roman"/>
          <w:b/>
          <w:sz w:val="18"/>
          <w:szCs w:val="18"/>
        </w:rPr>
        <w:t>Инокулят:</w:t>
      </w:r>
      <w:r w:rsidRPr="009246C1">
        <w:rPr>
          <w:rFonts w:ascii="Times New Roman" w:hAnsi="Times New Roman" w:cs="Times New Roman"/>
          <w:sz w:val="18"/>
          <w:szCs w:val="18"/>
        </w:rPr>
        <w:t xml:space="preserve"> Грибок выживает на картофеле или других органических отходах в поле или непосредственно в почве в виде спор. </w:t>
      </w:r>
    </w:p>
    <w:p w:rsidR="009246C1" w:rsidRDefault="009246C1" w:rsidP="00AE09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512D5">
        <w:rPr>
          <w:rFonts w:ascii="Times New Roman" w:hAnsi="Times New Roman" w:cs="Times New Roman"/>
          <w:b/>
          <w:sz w:val="18"/>
          <w:szCs w:val="18"/>
        </w:rPr>
        <w:t>Борьба:</w:t>
      </w:r>
      <w:r w:rsidRPr="009246C1">
        <w:rPr>
          <w:rFonts w:ascii="Times New Roman" w:hAnsi="Times New Roman" w:cs="Times New Roman"/>
          <w:sz w:val="18"/>
          <w:szCs w:val="18"/>
        </w:rPr>
        <w:t xml:space="preserve"> Применение фунгицидов для борьбы с фитофторозом</w:t>
      </w:r>
      <w:r w:rsidR="00E512D5">
        <w:rPr>
          <w:rFonts w:ascii="Times New Roman" w:hAnsi="Times New Roman" w:cs="Times New Roman"/>
          <w:sz w:val="18"/>
          <w:szCs w:val="18"/>
        </w:rPr>
        <w:t xml:space="preserve"> </w:t>
      </w:r>
      <w:r w:rsidRPr="009246C1">
        <w:rPr>
          <w:rFonts w:ascii="Times New Roman" w:hAnsi="Times New Roman" w:cs="Times New Roman"/>
          <w:sz w:val="18"/>
          <w:szCs w:val="18"/>
        </w:rPr>
        <w:t>позволяет контролировать и черную плесень. Для восприимчивых сортов может потребоваться опрыскивание специальными препаратами.</w:t>
      </w:r>
    </w:p>
    <w:p w:rsidR="007E115D" w:rsidRDefault="007E115D" w:rsidP="009246C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3"/>
        <w:gridCol w:w="3667"/>
      </w:tblGrid>
      <w:tr w:rsidR="009246C1" w:rsidTr="009246C1">
        <w:tc>
          <w:tcPr>
            <w:tcW w:w="3325" w:type="dxa"/>
          </w:tcPr>
          <w:p w:rsidR="009246C1" w:rsidRDefault="009246C1" w:rsidP="009246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10937" cy="2265528"/>
                  <wp:effectExtent l="0" t="0" r="0" b="0"/>
                  <wp:docPr id="5" name="Рисунок 5" descr="https://www.agroflora.ru/wp-content/uploads/2014/07/alternarioz-kartofel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https://www.agroflora.ru/wp-content/uploads/2014/07/alternarioz-kartofel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3786" cy="2268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5" w:type="dxa"/>
          </w:tcPr>
          <w:p w:rsidR="009246C1" w:rsidRDefault="009246C1" w:rsidP="009246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56848" cy="2265528"/>
                  <wp:effectExtent l="0" t="0" r="0" b="0"/>
                  <wp:docPr id="3" name="Рисунок 3" descr="https://agroflora.ru/wp-content/uploads/2014/07/alternarioz-kartofelj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https://agroflora.ru/wp-content/uploads/2014/07/alternarioz-kartofelj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413" cy="2270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115D" w:rsidRPr="009246C1" w:rsidRDefault="007E115D" w:rsidP="009246C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70512" w:rsidRDefault="00AE09BF" w:rsidP="00AE09BF">
      <w:pPr>
        <w:spacing w:after="0" w:line="360" w:lineRule="auto"/>
        <w:ind w:firstLine="567"/>
        <w:rPr>
          <w:rFonts w:ascii="Times New Roman" w:hAnsi="Times New Roman" w:cs="Times New Roman"/>
          <w:b/>
          <w:color w:val="222222"/>
          <w:sz w:val="18"/>
          <w:szCs w:val="18"/>
        </w:rPr>
      </w:pPr>
      <w:r>
        <w:rPr>
          <w:rFonts w:ascii="Times New Roman" w:hAnsi="Times New Roman" w:cs="Times New Roman"/>
          <w:b/>
          <w:color w:val="222222"/>
          <w:sz w:val="18"/>
          <w:szCs w:val="18"/>
        </w:rPr>
        <w:t xml:space="preserve">       </w:t>
      </w:r>
      <w:r w:rsidR="00997CD1">
        <w:rPr>
          <w:rFonts w:ascii="Times New Roman" w:hAnsi="Times New Roman" w:cs="Times New Roman"/>
          <w:b/>
          <w:color w:val="222222"/>
          <w:sz w:val="18"/>
          <w:szCs w:val="18"/>
        </w:rPr>
        <w:t xml:space="preserve">                                  </w:t>
      </w:r>
      <w:r>
        <w:rPr>
          <w:rFonts w:ascii="Times New Roman" w:hAnsi="Times New Roman" w:cs="Times New Roman"/>
          <w:b/>
          <w:color w:val="222222"/>
          <w:sz w:val="18"/>
          <w:szCs w:val="18"/>
        </w:rPr>
        <w:t xml:space="preserve">  </w:t>
      </w:r>
      <w:r w:rsidR="00D16305">
        <w:rPr>
          <w:rFonts w:ascii="Times New Roman" w:hAnsi="Times New Roman" w:cs="Times New Roman"/>
          <w:b/>
          <w:color w:val="222222"/>
          <w:sz w:val="18"/>
          <w:szCs w:val="18"/>
        </w:rPr>
        <w:t>ФИТОФТОРОЗ</w:t>
      </w:r>
    </w:p>
    <w:p w:rsidR="00D16305" w:rsidRDefault="00D16305" w:rsidP="00AE09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D16305">
        <w:rPr>
          <w:rFonts w:ascii="Times New Roman" w:hAnsi="Times New Roman" w:cs="Times New Roman"/>
          <w:b/>
          <w:color w:val="222222"/>
          <w:sz w:val="18"/>
          <w:szCs w:val="18"/>
        </w:rPr>
        <w:t>Фитофтороз</w:t>
      </w:r>
      <w:r>
        <w:rPr>
          <w:rFonts w:ascii="Times New Roman" w:hAnsi="Times New Roman" w:cs="Times New Roman"/>
          <w:b/>
          <w:color w:val="22222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222222"/>
          <w:sz w:val="18"/>
          <w:szCs w:val="18"/>
        </w:rPr>
        <w:t xml:space="preserve">(возбудитель гриб </w:t>
      </w:r>
      <w:r>
        <w:rPr>
          <w:rFonts w:ascii="Times New Roman" w:hAnsi="Times New Roman" w:cs="Times New Roman"/>
          <w:color w:val="222222"/>
          <w:sz w:val="18"/>
          <w:szCs w:val="18"/>
          <w:lang w:val="en-US"/>
        </w:rPr>
        <w:t>Phytophthora</w:t>
      </w:r>
      <w:r w:rsidRPr="00D16305">
        <w:rPr>
          <w:rFonts w:ascii="Times New Roman" w:hAnsi="Times New Roman" w:cs="Times New Roman"/>
          <w:color w:val="22222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222222"/>
          <w:sz w:val="18"/>
          <w:szCs w:val="18"/>
          <w:lang w:val="en-US"/>
        </w:rPr>
        <w:t>infestans</w:t>
      </w:r>
      <w:r w:rsidRPr="00D16305">
        <w:rPr>
          <w:rFonts w:ascii="Times New Roman" w:hAnsi="Times New Roman" w:cs="Times New Roman"/>
          <w:color w:val="222222"/>
          <w:sz w:val="18"/>
          <w:szCs w:val="18"/>
        </w:rPr>
        <w:t>) – это одно из самых опасных грибковых заболеваний, так как темпы его распространения при благоприятных условиях очень быстрые. Фитофтора распространяется спорами, поражение растений молниеносное, мицелии грибов отлично перезимовывают в клубнях и продолжают развиваться в молодых растениях. Опытные фермеры рекомендуют как можно быстрее предпринять меры</w:t>
      </w:r>
      <w:r>
        <w:rPr>
          <w:rFonts w:ascii="Times New Roman" w:hAnsi="Times New Roman" w:cs="Times New Roman"/>
          <w:color w:val="222222"/>
          <w:sz w:val="18"/>
          <w:szCs w:val="18"/>
        </w:rPr>
        <w:t xml:space="preserve"> при появлении первых симптомах. Инкубационный период гриба составляет 3-16 дней.</w:t>
      </w:r>
    </w:p>
    <w:p w:rsidR="00EC1622" w:rsidRDefault="00EC1622" w:rsidP="00D16305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18"/>
          <w:szCs w:val="18"/>
        </w:rPr>
      </w:pPr>
    </w:p>
    <w:p w:rsidR="00642C86" w:rsidRDefault="00642C86" w:rsidP="00E06BA9">
      <w:pPr>
        <w:spacing w:after="0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4026089" cy="3309582"/>
            <wp:effectExtent l="0" t="0" r="0" b="0"/>
            <wp:docPr id="2" name="Рисунок 2" descr="Болезнь на листьях и клубн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Болезнь на листьях и клубнях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571" cy="331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15D" w:rsidRDefault="00D16305" w:rsidP="00AE09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D16305">
        <w:rPr>
          <w:rFonts w:ascii="Times New Roman" w:hAnsi="Times New Roman" w:cs="Times New Roman"/>
          <w:color w:val="222222"/>
          <w:sz w:val="18"/>
          <w:szCs w:val="18"/>
        </w:rPr>
        <w:br/>
      </w:r>
      <w:r w:rsidR="00E512D5">
        <w:rPr>
          <w:rFonts w:ascii="Times New Roman" w:hAnsi="Times New Roman" w:cs="Times New Roman"/>
          <w:b/>
          <w:color w:val="222222"/>
          <w:sz w:val="18"/>
          <w:szCs w:val="18"/>
        </w:rPr>
        <w:t xml:space="preserve">              </w:t>
      </w:r>
      <w:r w:rsidR="00EC1622" w:rsidRPr="00A6545E">
        <w:rPr>
          <w:rFonts w:ascii="Times New Roman" w:hAnsi="Times New Roman" w:cs="Times New Roman"/>
          <w:b/>
          <w:color w:val="222222"/>
          <w:sz w:val="18"/>
          <w:szCs w:val="18"/>
        </w:rPr>
        <w:t>Источник инфекции:</w:t>
      </w:r>
      <w:r w:rsidR="00EC1622">
        <w:rPr>
          <w:rFonts w:ascii="Times New Roman" w:hAnsi="Times New Roman" w:cs="Times New Roman"/>
          <w:color w:val="222222"/>
          <w:sz w:val="18"/>
          <w:szCs w:val="18"/>
        </w:rPr>
        <w:t xml:space="preserve"> клубни, почва, растительные остатки</w:t>
      </w:r>
    </w:p>
    <w:p w:rsidR="007E115D" w:rsidRDefault="00EC1622" w:rsidP="00AE09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>
        <w:rPr>
          <w:rFonts w:ascii="Times New Roman" w:hAnsi="Times New Roman" w:cs="Times New Roman"/>
          <w:color w:val="222222"/>
          <w:sz w:val="18"/>
          <w:szCs w:val="18"/>
        </w:rPr>
        <w:t>Во влажные годы споры возбудителя могут разноситься дождем и ветром на расстояние до 50 – 60 км, вызывая эпифитотию болезни.</w:t>
      </w:r>
    </w:p>
    <w:p w:rsidR="00391953" w:rsidRDefault="00EC1622" w:rsidP="00AE09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A6545E">
        <w:rPr>
          <w:rFonts w:ascii="Times New Roman" w:hAnsi="Times New Roman" w:cs="Times New Roman"/>
          <w:b/>
          <w:color w:val="222222"/>
          <w:sz w:val="18"/>
          <w:szCs w:val="18"/>
        </w:rPr>
        <w:t xml:space="preserve">Симптомы: </w:t>
      </w:r>
      <w:r>
        <w:rPr>
          <w:rFonts w:ascii="Times New Roman" w:hAnsi="Times New Roman" w:cs="Times New Roman"/>
          <w:color w:val="222222"/>
          <w:sz w:val="18"/>
          <w:szCs w:val="18"/>
        </w:rPr>
        <w:t xml:space="preserve">Фитофтора поражает листья, стебли и клубни картофеля. На нижней стороне листа при высокой влажности воздуха пятна покрываются </w:t>
      </w:r>
      <w:r>
        <w:rPr>
          <w:rFonts w:ascii="Times New Roman" w:hAnsi="Times New Roman" w:cs="Times New Roman"/>
          <w:color w:val="222222"/>
          <w:sz w:val="18"/>
          <w:szCs w:val="18"/>
        </w:rPr>
        <w:lastRenderedPageBreak/>
        <w:t>беловатым спороношением гриба. При си</w:t>
      </w:r>
      <w:r w:rsidR="00AE09BF">
        <w:rPr>
          <w:rFonts w:ascii="Times New Roman" w:hAnsi="Times New Roman" w:cs="Times New Roman"/>
          <w:color w:val="222222"/>
          <w:sz w:val="18"/>
          <w:szCs w:val="18"/>
        </w:rPr>
        <w:t xml:space="preserve">льном поражении листья опадают, </w:t>
      </w:r>
      <w:r>
        <w:rPr>
          <w:rFonts w:ascii="Times New Roman" w:hAnsi="Times New Roman" w:cs="Times New Roman"/>
          <w:color w:val="222222"/>
          <w:sz w:val="18"/>
          <w:szCs w:val="18"/>
        </w:rPr>
        <w:t>а стебли надламываются. Фитофтороз быстро распространяется при густой посадке растений</w:t>
      </w:r>
      <w:r w:rsidR="00580D19">
        <w:rPr>
          <w:rFonts w:ascii="Times New Roman" w:hAnsi="Times New Roman" w:cs="Times New Roman"/>
          <w:color w:val="222222"/>
          <w:sz w:val="18"/>
          <w:szCs w:val="18"/>
        </w:rPr>
        <w:t>.</w:t>
      </w:r>
    </w:p>
    <w:p w:rsidR="007E115D" w:rsidRDefault="00DC63B3" w:rsidP="00AE09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>
        <w:rPr>
          <w:rFonts w:ascii="Times New Roman" w:hAnsi="Times New Roman" w:cs="Times New Roman"/>
          <w:color w:val="222222"/>
          <w:sz w:val="18"/>
          <w:szCs w:val="18"/>
        </w:rPr>
        <w:t>На клубнях заболевание проявляется в виде слегка вдавленных. Резко очерченных бурых твердых пятен. При разрезе клубня через пятно видно ржавое окрашивание мякоти, распространяющееся вглубь в виде отдельных участков. Загнивание клубней начинается еще в почве, а затем продолжается во время хранения.</w:t>
      </w:r>
    </w:p>
    <w:p w:rsidR="008E46B0" w:rsidRDefault="008E46B0" w:rsidP="00AE09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A6545E">
        <w:rPr>
          <w:rFonts w:ascii="Times New Roman" w:hAnsi="Times New Roman" w:cs="Times New Roman"/>
          <w:b/>
          <w:color w:val="222222"/>
          <w:sz w:val="18"/>
          <w:szCs w:val="18"/>
        </w:rPr>
        <w:t>Вредоносность:</w:t>
      </w:r>
      <w:r>
        <w:rPr>
          <w:rFonts w:ascii="Times New Roman" w:hAnsi="Times New Roman" w:cs="Times New Roman"/>
          <w:color w:val="222222"/>
          <w:sz w:val="18"/>
          <w:szCs w:val="18"/>
        </w:rPr>
        <w:t xml:space="preserve"> потери урожая могут достигать до 70%.</w:t>
      </w:r>
    </w:p>
    <w:p w:rsidR="00357EF7" w:rsidRPr="00170512" w:rsidRDefault="008E46B0" w:rsidP="00AE09BF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>
        <w:rPr>
          <w:rFonts w:ascii="Times New Roman" w:hAnsi="Times New Roman" w:cs="Times New Roman"/>
          <w:color w:val="222222"/>
          <w:sz w:val="18"/>
          <w:szCs w:val="18"/>
        </w:rPr>
        <w:t>За несколько дней посадки картофеля могут быть полностью поражены – листья буреют, скручиваются, засыхают, остаются только темные торчащие стебли. Пораженные клубни покрываются темно – бурыми твердыми пятнами, гниль распространяется вглубь клубней, заражаются соседние клубни.</w:t>
      </w:r>
    </w:p>
    <w:p w:rsidR="00E512D5" w:rsidRDefault="00BC0117" w:rsidP="00997C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A6545E">
        <w:rPr>
          <w:rFonts w:ascii="Times New Roman" w:hAnsi="Times New Roman" w:cs="Times New Roman"/>
          <w:b/>
          <w:color w:val="222222"/>
          <w:sz w:val="18"/>
          <w:szCs w:val="18"/>
        </w:rPr>
        <w:t>Борьба:</w:t>
      </w:r>
      <w:r w:rsidRPr="00BC0117">
        <w:rPr>
          <w:rFonts w:ascii="Times New Roman" w:hAnsi="Times New Roman" w:cs="Times New Roman"/>
          <w:color w:val="222222"/>
          <w:sz w:val="18"/>
          <w:szCs w:val="18"/>
        </w:rPr>
        <w:t xml:space="preserve"> Предотвращение фитофтороза клубней посредством контроля</w:t>
      </w:r>
      <w:r>
        <w:rPr>
          <w:rFonts w:ascii="Times New Roman" w:hAnsi="Times New Roman" w:cs="Times New Roman"/>
          <w:color w:val="222222"/>
          <w:sz w:val="18"/>
          <w:szCs w:val="18"/>
        </w:rPr>
        <w:t xml:space="preserve"> </w:t>
      </w:r>
      <w:r w:rsidRPr="00BC0117">
        <w:rPr>
          <w:rFonts w:ascii="Times New Roman" w:hAnsi="Times New Roman" w:cs="Times New Roman"/>
          <w:color w:val="222222"/>
          <w:sz w:val="18"/>
          <w:szCs w:val="18"/>
        </w:rPr>
        <w:t>заболевания в поле.</w:t>
      </w:r>
    </w:p>
    <w:p w:rsidR="00E512D5" w:rsidRDefault="00E512D5" w:rsidP="00170512">
      <w:pPr>
        <w:spacing w:after="0"/>
        <w:jc w:val="both"/>
        <w:rPr>
          <w:rFonts w:ascii="Times New Roman" w:hAnsi="Times New Roman" w:cs="Times New Roman"/>
          <w:color w:val="222222"/>
          <w:sz w:val="18"/>
          <w:szCs w:val="18"/>
        </w:rPr>
      </w:pPr>
    </w:p>
    <w:p w:rsidR="008C339A" w:rsidRDefault="008C339A" w:rsidP="00997CD1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222222"/>
          <w:sz w:val="18"/>
          <w:szCs w:val="18"/>
        </w:rPr>
      </w:pPr>
      <w:r>
        <w:rPr>
          <w:rFonts w:ascii="Times New Roman" w:hAnsi="Times New Roman" w:cs="Times New Roman"/>
          <w:b/>
          <w:color w:val="222222"/>
          <w:sz w:val="18"/>
          <w:szCs w:val="18"/>
        </w:rPr>
        <w:t>ФУЗАРИОЗ</w:t>
      </w:r>
    </w:p>
    <w:p w:rsidR="007E115D" w:rsidRPr="00170512" w:rsidRDefault="008C339A" w:rsidP="00997CD1">
      <w:pPr>
        <w:spacing w:after="0" w:line="360" w:lineRule="auto"/>
        <w:ind w:firstLine="709"/>
        <w:rPr>
          <w:rFonts w:ascii="Times New Roman" w:hAnsi="Times New Roman" w:cs="Times New Roman"/>
          <w:color w:val="222222"/>
          <w:sz w:val="18"/>
          <w:szCs w:val="18"/>
        </w:rPr>
      </w:pPr>
      <w:r>
        <w:rPr>
          <w:rFonts w:ascii="Times New Roman" w:hAnsi="Times New Roman" w:cs="Times New Roman"/>
          <w:b/>
          <w:color w:val="222222"/>
          <w:sz w:val="18"/>
          <w:szCs w:val="18"/>
        </w:rPr>
        <w:t xml:space="preserve">Фузариоз </w:t>
      </w:r>
      <w:r w:rsidRPr="008C339A">
        <w:rPr>
          <w:rFonts w:ascii="Times New Roman" w:hAnsi="Times New Roman" w:cs="Times New Roman"/>
          <w:color w:val="222222"/>
          <w:sz w:val="18"/>
          <w:szCs w:val="18"/>
        </w:rPr>
        <w:t>(сухая гниль</w:t>
      </w:r>
      <w:r>
        <w:rPr>
          <w:rFonts w:ascii="Times New Roman" w:hAnsi="Times New Roman" w:cs="Times New Roman"/>
          <w:color w:val="22222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222222"/>
          <w:sz w:val="18"/>
          <w:szCs w:val="18"/>
          <w:lang w:val="en-US"/>
        </w:rPr>
        <w:t>Fusarium</w:t>
      </w:r>
      <w:r w:rsidRPr="008C339A">
        <w:rPr>
          <w:rFonts w:ascii="Times New Roman" w:hAnsi="Times New Roman" w:cs="Times New Roman"/>
          <w:color w:val="22222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222222"/>
          <w:sz w:val="18"/>
          <w:szCs w:val="18"/>
          <w:lang w:val="en-US"/>
        </w:rPr>
        <w:t>spp</w:t>
      </w:r>
      <w:r w:rsidRPr="008C339A">
        <w:rPr>
          <w:rFonts w:ascii="Times New Roman" w:hAnsi="Times New Roman" w:cs="Times New Roman"/>
          <w:color w:val="222222"/>
          <w:sz w:val="18"/>
          <w:szCs w:val="18"/>
        </w:rPr>
        <w:t>.)</w:t>
      </w:r>
    </w:p>
    <w:p w:rsidR="008C339A" w:rsidRDefault="008C339A" w:rsidP="00AE09BF">
      <w:pPr>
        <w:spacing w:after="0" w:line="360" w:lineRule="auto"/>
        <w:ind w:firstLine="709"/>
        <w:rPr>
          <w:rFonts w:ascii="Times New Roman" w:hAnsi="Times New Roman" w:cs="Times New Roman"/>
          <w:color w:val="222222"/>
          <w:sz w:val="18"/>
          <w:szCs w:val="18"/>
        </w:rPr>
      </w:pPr>
      <w:r w:rsidRPr="00E512D5">
        <w:rPr>
          <w:rFonts w:ascii="Times New Roman" w:hAnsi="Times New Roman" w:cs="Times New Roman"/>
          <w:b/>
          <w:color w:val="222222"/>
          <w:sz w:val="18"/>
          <w:szCs w:val="18"/>
        </w:rPr>
        <w:t>Рекомендуемый метод диагностики:</w:t>
      </w:r>
      <w:r w:rsidRPr="008C339A">
        <w:rPr>
          <w:rFonts w:ascii="Times New Roman" w:hAnsi="Times New Roman" w:cs="Times New Roman"/>
          <w:color w:val="222222"/>
          <w:sz w:val="18"/>
          <w:szCs w:val="18"/>
        </w:rPr>
        <w:t xml:space="preserve"> Визуальный осмотр клубней и идентификация грибов на специальной среде.</w:t>
      </w:r>
    </w:p>
    <w:p w:rsidR="007E115D" w:rsidRDefault="007E115D" w:rsidP="008C339A">
      <w:pPr>
        <w:spacing w:after="0"/>
        <w:rPr>
          <w:rFonts w:ascii="Times New Roman" w:hAnsi="Times New Roman" w:cs="Times New Roman"/>
          <w:color w:val="222222"/>
          <w:sz w:val="18"/>
          <w:szCs w:val="18"/>
        </w:rPr>
      </w:pPr>
    </w:p>
    <w:p w:rsidR="008C339A" w:rsidRPr="008C339A" w:rsidRDefault="008C339A" w:rsidP="008C339A">
      <w:pPr>
        <w:spacing w:after="0"/>
        <w:rPr>
          <w:rFonts w:ascii="Times New Roman" w:hAnsi="Times New Roman" w:cs="Times New Roman"/>
          <w:color w:val="222222"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4050193" cy="2425148"/>
            <wp:effectExtent l="0" t="0" r="0" b="0"/>
            <wp:docPr id="4" name="Рисунок 4" descr="лечение фузарио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ечение фузариоз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796" cy="24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39A" w:rsidRPr="008C339A" w:rsidRDefault="008C339A" w:rsidP="00AE09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A6545E">
        <w:rPr>
          <w:rFonts w:ascii="Times New Roman" w:hAnsi="Times New Roman" w:cs="Times New Roman"/>
          <w:b/>
          <w:color w:val="222222"/>
          <w:sz w:val="18"/>
          <w:szCs w:val="18"/>
        </w:rPr>
        <w:lastRenderedPageBreak/>
        <w:t>Симптомы:</w:t>
      </w:r>
      <w:r w:rsidRPr="008C339A">
        <w:rPr>
          <w:rFonts w:ascii="Times New Roman" w:hAnsi="Times New Roman" w:cs="Times New Roman"/>
          <w:color w:val="222222"/>
          <w:sz w:val="18"/>
          <w:szCs w:val="18"/>
        </w:rPr>
        <w:t xml:space="preserve"> Существует несколько разновидностей </w:t>
      </w:r>
      <w:r w:rsidRPr="008C339A">
        <w:rPr>
          <w:rFonts w:ascii="Times New Roman" w:hAnsi="Times New Roman" w:cs="Times New Roman"/>
          <w:color w:val="222222"/>
          <w:sz w:val="18"/>
          <w:szCs w:val="18"/>
          <w:lang w:val="en-US"/>
        </w:rPr>
        <w:t>Fusarium</w:t>
      </w:r>
      <w:r w:rsidRPr="008C339A">
        <w:rPr>
          <w:rFonts w:ascii="Times New Roman" w:hAnsi="Times New Roman" w:cs="Times New Roman"/>
          <w:color w:val="222222"/>
          <w:sz w:val="18"/>
          <w:szCs w:val="18"/>
        </w:rPr>
        <w:t xml:space="preserve">, вызывающих немного отличающиеся симптомы. Обычно сухие гнили развиваются вокруг повреждений и приводят к обезвоживанию клубня. Посадка клубней, пораженных сухой гнилью, может дать слабые растения или </w:t>
      </w:r>
      <w:proofErr w:type="spellStart"/>
      <w:r w:rsidRPr="008C339A">
        <w:rPr>
          <w:rFonts w:ascii="Times New Roman" w:hAnsi="Times New Roman" w:cs="Times New Roman"/>
          <w:color w:val="222222"/>
          <w:sz w:val="18"/>
          <w:szCs w:val="18"/>
        </w:rPr>
        <w:t>невсхожесть</w:t>
      </w:r>
      <w:proofErr w:type="spellEnd"/>
      <w:r w:rsidRPr="008C339A">
        <w:rPr>
          <w:rFonts w:ascii="Times New Roman" w:hAnsi="Times New Roman" w:cs="Times New Roman"/>
          <w:color w:val="222222"/>
          <w:sz w:val="18"/>
          <w:szCs w:val="18"/>
        </w:rPr>
        <w:t xml:space="preserve">. </w:t>
      </w:r>
    </w:p>
    <w:p w:rsidR="008C339A" w:rsidRPr="008C339A" w:rsidRDefault="008C339A" w:rsidP="00AE09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8C339A">
        <w:rPr>
          <w:rFonts w:ascii="Times New Roman" w:hAnsi="Times New Roman" w:cs="Times New Roman"/>
          <w:color w:val="222222"/>
          <w:sz w:val="18"/>
          <w:szCs w:val="18"/>
          <w:lang w:val="en-US"/>
        </w:rPr>
        <w:t>F</w:t>
      </w:r>
      <w:r w:rsidRPr="008C339A">
        <w:rPr>
          <w:rFonts w:ascii="Times New Roman" w:hAnsi="Times New Roman" w:cs="Times New Roman"/>
          <w:color w:val="222222"/>
          <w:sz w:val="18"/>
          <w:szCs w:val="18"/>
        </w:rPr>
        <w:t xml:space="preserve">. </w:t>
      </w:r>
      <w:proofErr w:type="spellStart"/>
      <w:r w:rsidRPr="008C339A">
        <w:rPr>
          <w:rFonts w:ascii="Times New Roman" w:hAnsi="Times New Roman" w:cs="Times New Roman"/>
          <w:color w:val="222222"/>
          <w:sz w:val="18"/>
          <w:szCs w:val="18"/>
          <w:lang w:val="en-US"/>
        </w:rPr>
        <w:t>solani</w:t>
      </w:r>
      <w:proofErr w:type="spellEnd"/>
      <w:r w:rsidRPr="008C339A">
        <w:rPr>
          <w:rFonts w:ascii="Times New Roman" w:hAnsi="Times New Roman" w:cs="Times New Roman"/>
          <w:color w:val="222222"/>
          <w:sz w:val="18"/>
          <w:szCs w:val="18"/>
        </w:rPr>
        <w:t xml:space="preserve"> </w:t>
      </w:r>
      <w:proofErr w:type="spellStart"/>
      <w:r w:rsidRPr="008C339A">
        <w:rPr>
          <w:rFonts w:ascii="Times New Roman" w:hAnsi="Times New Roman" w:cs="Times New Roman"/>
          <w:color w:val="222222"/>
          <w:sz w:val="18"/>
          <w:szCs w:val="18"/>
          <w:lang w:val="en-US"/>
        </w:rPr>
        <w:t>var</w:t>
      </w:r>
      <w:proofErr w:type="spellEnd"/>
      <w:r w:rsidRPr="008C339A">
        <w:rPr>
          <w:rFonts w:ascii="Times New Roman" w:hAnsi="Times New Roman" w:cs="Times New Roman"/>
          <w:color w:val="222222"/>
          <w:sz w:val="18"/>
          <w:szCs w:val="18"/>
        </w:rPr>
        <w:t xml:space="preserve">. </w:t>
      </w:r>
      <w:proofErr w:type="spellStart"/>
      <w:r w:rsidRPr="008C339A">
        <w:rPr>
          <w:rFonts w:ascii="Times New Roman" w:hAnsi="Times New Roman" w:cs="Times New Roman"/>
          <w:color w:val="222222"/>
          <w:sz w:val="18"/>
          <w:szCs w:val="18"/>
          <w:lang w:val="en-US"/>
        </w:rPr>
        <w:t>coeruleum</w:t>
      </w:r>
      <w:proofErr w:type="spellEnd"/>
      <w:r w:rsidRPr="008C339A">
        <w:rPr>
          <w:rFonts w:ascii="Times New Roman" w:hAnsi="Times New Roman" w:cs="Times New Roman"/>
          <w:color w:val="222222"/>
          <w:sz w:val="18"/>
          <w:szCs w:val="18"/>
        </w:rPr>
        <w:t>: Кольцевая гниль с концентрическими морщинами на кожице и белым, оранжевым или голубым мицелием на поверхности. Светло-коричневая гниль с нечеткой границей развивается от кожицы внутрь.</w:t>
      </w:r>
    </w:p>
    <w:p w:rsidR="008C339A" w:rsidRPr="008C339A" w:rsidRDefault="008C339A" w:rsidP="00AE09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8C339A">
        <w:rPr>
          <w:rFonts w:ascii="Times New Roman" w:hAnsi="Times New Roman" w:cs="Times New Roman"/>
          <w:color w:val="222222"/>
          <w:sz w:val="18"/>
          <w:szCs w:val="18"/>
          <w:lang w:val="en-US"/>
        </w:rPr>
        <w:t>F</w:t>
      </w:r>
      <w:r w:rsidRPr="008C339A">
        <w:rPr>
          <w:rFonts w:ascii="Times New Roman" w:hAnsi="Times New Roman" w:cs="Times New Roman"/>
          <w:color w:val="222222"/>
          <w:sz w:val="18"/>
          <w:szCs w:val="18"/>
        </w:rPr>
        <w:t xml:space="preserve">. </w:t>
      </w:r>
      <w:proofErr w:type="spellStart"/>
      <w:r w:rsidRPr="008C339A">
        <w:rPr>
          <w:rFonts w:ascii="Times New Roman" w:hAnsi="Times New Roman" w:cs="Times New Roman"/>
          <w:color w:val="222222"/>
          <w:sz w:val="18"/>
          <w:szCs w:val="18"/>
          <w:lang w:val="en-US"/>
        </w:rPr>
        <w:t>sulphureum</w:t>
      </w:r>
      <w:proofErr w:type="spellEnd"/>
      <w:r w:rsidRPr="008C339A">
        <w:rPr>
          <w:rFonts w:ascii="Times New Roman" w:hAnsi="Times New Roman" w:cs="Times New Roman"/>
          <w:color w:val="222222"/>
          <w:sz w:val="18"/>
          <w:szCs w:val="18"/>
        </w:rPr>
        <w:t xml:space="preserve">: Небольшие поражения развиваются на месте повреждений с внешними симптомами, схожими с </w:t>
      </w:r>
      <w:proofErr w:type="spellStart"/>
      <w:r w:rsidRPr="008C339A">
        <w:rPr>
          <w:rFonts w:ascii="Times New Roman" w:hAnsi="Times New Roman" w:cs="Times New Roman"/>
          <w:color w:val="222222"/>
          <w:sz w:val="18"/>
          <w:szCs w:val="18"/>
        </w:rPr>
        <w:t>фомозом</w:t>
      </w:r>
      <w:proofErr w:type="spellEnd"/>
      <w:r w:rsidRPr="008C339A">
        <w:rPr>
          <w:rFonts w:ascii="Times New Roman" w:hAnsi="Times New Roman" w:cs="Times New Roman"/>
          <w:color w:val="222222"/>
          <w:sz w:val="18"/>
          <w:szCs w:val="18"/>
        </w:rPr>
        <w:t xml:space="preserve">: незначительная </w:t>
      </w:r>
      <w:proofErr w:type="spellStart"/>
      <w:r w:rsidRPr="008C339A">
        <w:rPr>
          <w:rFonts w:ascii="Times New Roman" w:hAnsi="Times New Roman" w:cs="Times New Roman"/>
          <w:color w:val="222222"/>
          <w:sz w:val="18"/>
          <w:szCs w:val="18"/>
        </w:rPr>
        <w:t>вдавленность</w:t>
      </w:r>
      <w:proofErr w:type="spellEnd"/>
      <w:r w:rsidRPr="008C339A">
        <w:rPr>
          <w:rFonts w:ascii="Times New Roman" w:hAnsi="Times New Roman" w:cs="Times New Roman"/>
          <w:color w:val="222222"/>
          <w:sz w:val="18"/>
          <w:szCs w:val="18"/>
        </w:rPr>
        <w:t xml:space="preserve"> неправильной формы. Внутри повреждения образуют полости, наполненные серой мучнистой тканью.</w:t>
      </w:r>
    </w:p>
    <w:p w:rsidR="008C339A" w:rsidRPr="008C339A" w:rsidRDefault="008C339A" w:rsidP="00AE09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8C339A">
        <w:rPr>
          <w:rFonts w:ascii="Times New Roman" w:hAnsi="Times New Roman" w:cs="Times New Roman"/>
          <w:color w:val="222222"/>
          <w:sz w:val="18"/>
          <w:szCs w:val="18"/>
          <w:lang w:val="en-US"/>
        </w:rPr>
        <w:t>F</w:t>
      </w:r>
      <w:r w:rsidRPr="008C339A">
        <w:rPr>
          <w:rFonts w:ascii="Times New Roman" w:hAnsi="Times New Roman" w:cs="Times New Roman"/>
          <w:color w:val="222222"/>
          <w:sz w:val="18"/>
          <w:szCs w:val="18"/>
        </w:rPr>
        <w:t xml:space="preserve">. </w:t>
      </w:r>
      <w:proofErr w:type="spellStart"/>
      <w:r w:rsidRPr="008C339A">
        <w:rPr>
          <w:rFonts w:ascii="Times New Roman" w:hAnsi="Times New Roman" w:cs="Times New Roman"/>
          <w:color w:val="222222"/>
          <w:sz w:val="18"/>
          <w:szCs w:val="18"/>
          <w:lang w:val="en-US"/>
        </w:rPr>
        <w:t>avenaceum</w:t>
      </w:r>
      <w:proofErr w:type="spellEnd"/>
      <w:r w:rsidRPr="008C339A">
        <w:rPr>
          <w:rFonts w:ascii="Times New Roman" w:hAnsi="Times New Roman" w:cs="Times New Roman"/>
          <w:color w:val="222222"/>
          <w:sz w:val="18"/>
          <w:szCs w:val="18"/>
        </w:rPr>
        <w:t xml:space="preserve">: Симптомы, как правило, схожи с </w:t>
      </w:r>
      <w:r w:rsidRPr="008C339A">
        <w:rPr>
          <w:rFonts w:ascii="Times New Roman" w:hAnsi="Times New Roman" w:cs="Times New Roman"/>
          <w:color w:val="222222"/>
          <w:sz w:val="18"/>
          <w:szCs w:val="18"/>
          <w:lang w:val="en-US"/>
        </w:rPr>
        <w:t>F</w:t>
      </w:r>
      <w:r w:rsidRPr="008C339A">
        <w:rPr>
          <w:rFonts w:ascii="Times New Roman" w:hAnsi="Times New Roman" w:cs="Times New Roman"/>
          <w:color w:val="222222"/>
          <w:sz w:val="18"/>
          <w:szCs w:val="18"/>
        </w:rPr>
        <w:t xml:space="preserve">. </w:t>
      </w:r>
      <w:proofErr w:type="spellStart"/>
      <w:r w:rsidRPr="008C339A">
        <w:rPr>
          <w:rFonts w:ascii="Times New Roman" w:hAnsi="Times New Roman" w:cs="Times New Roman"/>
          <w:color w:val="222222"/>
          <w:sz w:val="18"/>
          <w:szCs w:val="18"/>
          <w:lang w:val="en-US"/>
        </w:rPr>
        <w:t>solani</w:t>
      </w:r>
      <w:proofErr w:type="spellEnd"/>
      <w:r w:rsidRPr="008C339A">
        <w:rPr>
          <w:rFonts w:ascii="Times New Roman" w:hAnsi="Times New Roman" w:cs="Times New Roman"/>
          <w:color w:val="222222"/>
          <w:sz w:val="18"/>
          <w:szCs w:val="18"/>
        </w:rPr>
        <w:t xml:space="preserve"> </w:t>
      </w:r>
      <w:proofErr w:type="spellStart"/>
      <w:r w:rsidRPr="008C339A">
        <w:rPr>
          <w:rFonts w:ascii="Times New Roman" w:hAnsi="Times New Roman" w:cs="Times New Roman"/>
          <w:color w:val="222222"/>
          <w:sz w:val="18"/>
          <w:szCs w:val="18"/>
          <w:lang w:val="en-US"/>
        </w:rPr>
        <w:t>var</w:t>
      </w:r>
      <w:proofErr w:type="spellEnd"/>
      <w:r w:rsidRPr="008C339A">
        <w:rPr>
          <w:rFonts w:ascii="Times New Roman" w:hAnsi="Times New Roman" w:cs="Times New Roman"/>
          <w:color w:val="222222"/>
          <w:sz w:val="18"/>
          <w:szCs w:val="18"/>
        </w:rPr>
        <w:t xml:space="preserve">. </w:t>
      </w:r>
      <w:proofErr w:type="spellStart"/>
      <w:r w:rsidRPr="008C339A">
        <w:rPr>
          <w:rFonts w:ascii="Times New Roman" w:hAnsi="Times New Roman" w:cs="Times New Roman"/>
          <w:color w:val="222222"/>
          <w:sz w:val="18"/>
          <w:szCs w:val="18"/>
          <w:lang w:val="en-US"/>
        </w:rPr>
        <w:t>coeraleum</w:t>
      </w:r>
      <w:proofErr w:type="spellEnd"/>
      <w:r w:rsidRPr="008C339A">
        <w:rPr>
          <w:rFonts w:ascii="Times New Roman" w:hAnsi="Times New Roman" w:cs="Times New Roman"/>
          <w:color w:val="222222"/>
          <w:sz w:val="18"/>
          <w:szCs w:val="18"/>
        </w:rPr>
        <w:t>, хотя размер гнили часто бывает меньше, а пораженная ткань имеет темно-коричневый цвет.</w:t>
      </w:r>
    </w:p>
    <w:p w:rsidR="00357EF7" w:rsidRPr="00170512" w:rsidRDefault="008C339A" w:rsidP="00AE09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A6545E">
        <w:rPr>
          <w:rFonts w:ascii="Times New Roman" w:hAnsi="Times New Roman" w:cs="Times New Roman"/>
          <w:b/>
          <w:color w:val="222222"/>
          <w:sz w:val="18"/>
          <w:szCs w:val="18"/>
        </w:rPr>
        <w:t>Инокулят:</w:t>
      </w:r>
      <w:r w:rsidRPr="008C339A">
        <w:rPr>
          <w:rFonts w:ascii="Times New Roman" w:hAnsi="Times New Roman" w:cs="Times New Roman"/>
          <w:color w:val="222222"/>
          <w:sz w:val="18"/>
          <w:szCs w:val="18"/>
        </w:rPr>
        <w:t xml:space="preserve"> Семенной и почвенный. Инфицирование и развитие заболевания вызываются повреждениями, например при сортировке, и им благоприятствуют теплые условия хранения.</w:t>
      </w:r>
    </w:p>
    <w:p w:rsidR="00357EF7" w:rsidRDefault="008C339A" w:rsidP="00AE09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A6545E">
        <w:rPr>
          <w:rFonts w:ascii="Times New Roman" w:hAnsi="Times New Roman" w:cs="Times New Roman"/>
          <w:b/>
          <w:color w:val="222222"/>
          <w:sz w:val="18"/>
          <w:szCs w:val="18"/>
        </w:rPr>
        <w:t>Борьба:</w:t>
      </w:r>
      <w:r w:rsidRPr="008C339A">
        <w:rPr>
          <w:rFonts w:ascii="Times New Roman" w:hAnsi="Times New Roman" w:cs="Times New Roman"/>
          <w:color w:val="222222"/>
          <w:sz w:val="18"/>
          <w:szCs w:val="18"/>
        </w:rPr>
        <w:t xml:space="preserve"> Избегать повреждений, применять фунгициды и севооборот</w:t>
      </w:r>
      <w:r w:rsidR="00170512">
        <w:rPr>
          <w:rFonts w:ascii="Times New Roman" w:hAnsi="Times New Roman" w:cs="Times New Roman"/>
          <w:color w:val="222222"/>
          <w:sz w:val="18"/>
          <w:szCs w:val="18"/>
        </w:rPr>
        <w:t>.</w:t>
      </w:r>
    </w:p>
    <w:p w:rsidR="00E512D5" w:rsidRDefault="00E512D5" w:rsidP="00AE09BF">
      <w:pPr>
        <w:spacing w:after="0"/>
        <w:jc w:val="both"/>
        <w:rPr>
          <w:rFonts w:ascii="Times New Roman" w:hAnsi="Times New Roman" w:cs="Times New Roman"/>
          <w:color w:val="222222"/>
          <w:sz w:val="18"/>
          <w:szCs w:val="18"/>
        </w:rPr>
      </w:pPr>
    </w:p>
    <w:p w:rsidR="00170512" w:rsidRDefault="00357EF7" w:rsidP="004065C3">
      <w:pPr>
        <w:spacing w:after="0" w:line="360" w:lineRule="auto"/>
        <w:jc w:val="center"/>
        <w:rPr>
          <w:rFonts w:ascii="Times New Roman" w:hAnsi="Times New Roman" w:cs="Times New Roman"/>
          <w:b/>
          <w:color w:val="222222"/>
          <w:sz w:val="18"/>
          <w:szCs w:val="18"/>
        </w:rPr>
      </w:pPr>
      <w:r>
        <w:rPr>
          <w:rFonts w:ascii="Times New Roman" w:hAnsi="Times New Roman" w:cs="Times New Roman"/>
          <w:b/>
          <w:color w:val="222222"/>
          <w:sz w:val="18"/>
          <w:szCs w:val="18"/>
        </w:rPr>
        <w:t>ПАРША СЕРЕБРИСТАЯ</w:t>
      </w:r>
    </w:p>
    <w:p w:rsidR="007E115D" w:rsidRDefault="00357EF7" w:rsidP="004065C3">
      <w:pPr>
        <w:spacing w:after="0" w:line="360" w:lineRule="auto"/>
        <w:ind w:firstLine="709"/>
        <w:rPr>
          <w:rFonts w:ascii="Times New Roman" w:hAnsi="Times New Roman" w:cs="Times New Roman"/>
          <w:color w:val="222222"/>
          <w:sz w:val="18"/>
          <w:szCs w:val="18"/>
        </w:rPr>
      </w:pPr>
      <w:r w:rsidRPr="00357EF7">
        <w:rPr>
          <w:rFonts w:ascii="Times New Roman" w:hAnsi="Times New Roman" w:cs="Times New Roman"/>
          <w:b/>
          <w:color w:val="222222"/>
          <w:sz w:val="18"/>
          <w:szCs w:val="18"/>
        </w:rPr>
        <w:t>Парша серебристая</w:t>
      </w:r>
      <w:r>
        <w:rPr>
          <w:rFonts w:ascii="Times New Roman" w:hAnsi="Times New Roman" w:cs="Times New Roman"/>
          <w:color w:val="222222"/>
          <w:sz w:val="18"/>
          <w:szCs w:val="18"/>
        </w:rPr>
        <w:t xml:space="preserve"> </w:t>
      </w:r>
      <w:r w:rsidRPr="00357EF7">
        <w:rPr>
          <w:rFonts w:ascii="Times New Roman" w:hAnsi="Times New Roman" w:cs="Times New Roman"/>
          <w:color w:val="22222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222222"/>
          <w:sz w:val="18"/>
          <w:szCs w:val="18"/>
        </w:rPr>
        <w:t xml:space="preserve">(возбудитель гриб </w:t>
      </w:r>
      <w:r w:rsidRPr="00357EF7">
        <w:rPr>
          <w:rFonts w:ascii="Times New Roman" w:hAnsi="Times New Roman" w:cs="Times New Roman"/>
          <w:color w:val="222222"/>
          <w:sz w:val="18"/>
          <w:szCs w:val="18"/>
        </w:rPr>
        <w:t xml:space="preserve">- </w:t>
      </w:r>
      <w:r>
        <w:rPr>
          <w:rFonts w:ascii="Times New Roman" w:hAnsi="Times New Roman" w:cs="Times New Roman"/>
          <w:color w:val="222222"/>
          <w:sz w:val="18"/>
          <w:szCs w:val="18"/>
          <w:lang w:val="en-US"/>
        </w:rPr>
        <w:t>Helminthosporium</w:t>
      </w:r>
      <w:r w:rsidRPr="00357EF7">
        <w:rPr>
          <w:rFonts w:ascii="Times New Roman" w:hAnsi="Times New Roman" w:cs="Times New Roman"/>
          <w:color w:val="22222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222222"/>
          <w:sz w:val="18"/>
          <w:szCs w:val="18"/>
          <w:lang w:val="en-US"/>
        </w:rPr>
        <w:t>solani</w:t>
      </w:r>
      <w:r w:rsidRPr="00357EF7">
        <w:rPr>
          <w:rFonts w:ascii="Times New Roman" w:hAnsi="Times New Roman" w:cs="Times New Roman"/>
          <w:color w:val="222222"/>
          <w:sz w:val="18"/>
          <w:szCs w:val="18"/>
        </w:rPr>
        <w:t>)</w:t>
      </w:r>
    </w:p>
    <w:p w:rsidR="007E115D" w:rsidRDefault="00357EF7" w:rsidP="004065C3">
      <w:pPr>
        <w:spacing w:after="0" w:line="360" w:lineRule="auto"/>
        <w:ind w:firstLine="709"/>
        <w:rPr>
          <w:rFonts w:ascii="Times New Roman" w:hAnsi="Times New Roman" w:cs="Times New Roman"/>
          <w:color w:val="222222"/>
          <w:sz w:val="18"/>
          <w:szCs w:val="18"/>
        </w:rPr>
      </w:pPr>
      <w:r w:rsidRPr="00357EF7">
        <w:rPr>
          <w:rFonts w:ascii="Times New Roman" w:hAnsi="Times New Roman" w:cs="Times New Roman"/>
          <w:b/>
          <w:color w:val="222222"/>
          <w:sz w:val="18"/>
          <w:szCs w:val="18"/>
        </w:rPr>
        <w:t>Рекомендуемый метод диагностики:</w:t>
      </w:r>
      <w:r w:rsidRPr="00357EF7">
        <w:rPr>
          <w:rFonts w:ascii="Times New Roman" w:hAnsi="Times New Roman" w:cs="Times New Roman"/>
          <w:color w:val="222222"/>
          <w:sz w:val="18"/>
          <w:szCs w:val="18"/>
        </w:rPr>
        <w:t xml:space="preserve"> Визуальный осмотр клубней и идентификация гриба на специальной среде.</w:t>
      </w:r>
    </w:p>
    <w:p w:rsidR="00357EF7" w:rsidRPr="00357EF7" w:rsidRDefault="00357EF7" w:rsidP="00357EF7">
      <w:pPr>
        <w:spacing w:after="0"/>
        <w:rPr>
          <w:rFonts w:ascii="Times New Roman" w:hAnsi="Times New Roman" w:cs="Times New Roman"/>
          <w:color w:val="222222"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3824577" cy="1733384"/>
            <wp:effectExtent l="0" t="0" r="0" b="0"/>
            <wp:docPr id="6" name="Рисунок 6" descr="https://www.agroflora.ru/wp-content/uploads/2014/08/Silver-scurf-potat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w.agroflora.ru/wp-content/uploads/2014/08/Silver-scurf-potato-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409" cy="17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15D" w:rsidRDefault="007E115D" w:rsidP="00357EF7">
      <w:pPr>
        <w:spacing w:after="0"/>
        <w:rPr>
          <w:rFonts w:ascii="Times New Roman" w:hAnsi="Times New Roman" w:cs="Times New Roman"/>
          <w:b/>
          <w:color w:val="222222"/>
          <w:sz w:val="18"/>
          <w:szCs w:val="18"/>
        </w:rPr>
      </w:pPr>
    </w:p>
    <w:p w:rsidR="00357EF7" w:rsidRPr="00170512" w:rsidRDefault="00357EF7" w:rsidP="00AE09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357EF7">
        <w:rPr>
          <w:rFonts w:ascii="Times New Roman" w:hAnsi="Times New Roman" w:cs="Times New Roman"/>
          <w:b/>
          <w:color w:val="222222"/>
          <w:sz w:val="18"/>
          <w:szCs w:val="18"/>
        </w:rPr>
        <w:lastRenderedPageBreak/>
        <w:t>Симптомы:</w:t>
      </w:r>
      <w:r w:rsidRPr="00357EF7">
        <w:rPr>
          <w:rFonts w:ascii="Times New Roman" w:hAnsi="Times New Roman" w:cs="Times New Roman"/>
          <w:color w:val="222222"/>
          <w:sz w:val="18"/>
          <w:szCs w:val="18"/>
        </w:rPr>
        <w:t xml:space="preserve"> Рост пятен на кожице клубня начинается с маленьких круглых серебристых участков. Во влажных условиях по краям поражений могут образовываться черноватые конидиофоры. Во время хранения, по мере роста и слияния отдельных пятен, образуются большие серебристые участки пораженной поверхности. Клубни могут обезвоживаться, что ведет к их сморщиванию.</w:t>
      </w:r>
    </w:p>
    <w:p w:rsidR="00357EF7" w:rsidRPr="00170512" w:rsidRDefault="00357EF7" w:rsidP="00AE09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357EF7">
        <w:rPr>
          <w:rFonts w:ascii="Times New Roman" w:hAnsi="Times New Roman" w:cs="Times New Roman"/>
          <w:b/>
          <w:color w:val="222222"/>
          <w:sz w:val="18"/>
          <w:szCs w:val="18"/>
        </w:rPr>
        <w:t>Инокулят:</w:t>
      </w:r>
      <w:r w:rsidRPr="00357EF7">
        <w:rPr>
          <w:rFonts w:ascii="Times New Roman" w:hAnsi="Times New Roman" w:cs="Times New Roman"/>
          <w:color w:val="222222"/>
          <w:sz w:val="18"/>
          <w:szCs w:val="18"/>
        </w:rPr>
        <w:t xml:space="preserve"> Источником инфекции могут быть семенные клубни, зараженная почва или споры, выживающие в сухой земле в хранилище. Симптомы обычно не видны при уборке, однако заболевание может быстро развиться в хранилище при влажных и теплых (&gt;3° С) условиях.</w:t>
      </w:r>
    </w:p>
    <w:p w:rsidR="00A6545E" w:rsidRDefault="00357EF7" w:rsidP="00AE09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357EF7">
        <w:rPr>
          <w:rFonts w:ascii="Times New Roman" w:hAnsi="Times New Roman" w:cs="Times New Roman"/>
          <w:b/>
          <w:color w:val="222222"/>
          <w:sz w:val="18"/>
          <w:szCs w:val="18"/>
        </w:rPr>
        <w:t>Борьба:</w:t>
      </w:r>
      <w:r w:rsidRPr="00357EF7">
        <w:rPr>
          <w:rFonts w:ascii="Times New Roman" w:hAnsi="Times New Roman" w:cs="Times New Roman"/>
          <w:color w:val="222222"/>
          <w:sz w:val="18"/>
          <w:szCs w:val="18"/>
        </w:rPr>
        <w:t xml:space="preserve"> Обработка клубней фунгицидом перед высадкой или в хранилище после уборки может затормозить распространение инфекции и развитие болезни, однако это не подавляет уже присутствующую инфекцию полностью. Хранение при низкой температуре позволяет в какой-то степени контролировать заболевание. Регулярно проводить чистку хранилищ.</w:t>
      </w:r>
    </w:p>
    <w:p w:rsidR="00E512D5" w:rsidRDefault="00E512D5" w:rsidP="00357EF7">
      <w:pPr>
        <w:spacing w:after="0"/>
        <w:rPr>
          <w:rFonts w:ascii="Times New Roman" w:hAnsi="Times New Roman" w:cs="Times New Roman"/>
          <w:color w:val="222222"/>
          <w:sz w:val="18"/>
          <w:szCs w:val="18"/>
        </w:rPr>
      </w:pPr>
    </w:p>
    <w:p w:rsidR="00170512" w:rsidRDefault="00357EF7" w:rsidP="004065C3">
      <w:pPr>
        <w:spacing w:after="0" w:line="360" w:lineRule="auto"/>
        <w:jc w:val="center"/>
        <w:rPr>
          <w:rFonts w:ascii="Times New Roman" w:hAnsi="Times New Roman" w:cs="Times New Roman"/>
          <w:b/>
          <w:color w:val="222222"/>
          <w:sz w:val="18"/>
          <w:szCs w:val="18"/>
        </w:rPr>
      </w:pPr>
      <w:r>
        <w:rPr>
          <w:rFonts w:ascii="Times New Roman" w:hAnsi="Times New Roman" w:cs="Times New Roman"/>
          <w:b/>
          <w:color w:val="222222"/>
          <w:sz w:val="18"/>
          <w:szCs w:val="18"/>
        </w:rPr>
        <w:t>ПАРША ЧЕРНАЯ (РИЗОКТОНИОЗ)</w:t>
      </w:r>
    </w:p>
    <w:p w:rsidR="007E115D" w:rsidRPr="00170512" w:rsidRDefault="00357EF7" w:rsidP="004065C3">
      <w:pPr>
        <w:spacing w:after="0" w:line="360" w:lineRule="auto"/>
        <w:ind w:firstLine="709"/>
        <w:rPr>
          <w:rFonts w:ascii="Times New Roman" w:hAnsi="Times New Roman" w:cs="Times New Roman"/>
          <w:color w:val="222222"/>
          <w:sz w:val="18"/>
          <w:szCs w:val="18"/>
        </w:rPr>
      </w:pPr>
      <w:r>
        <w:rPr>
          <w:rFonts w:ascii="Times New Roman" w:hAnsi="Times New Roman" w:cs="Times New Roman"/>
          <w:b/>
          <w:color w:val="222222"/>
          <w:sz w:val="18"/>
          <w:szCs w:val="18"/>
        </w:rPr>
        <w:t xml:space="preserve">Парша черная </w:t>
      </w:r>
      <w:r>
        <w:rPr>
          <w:rFonts w:ascii="Times New Roman" w:hAnsi="Times New Roman" w:cs="Times New Roman"/>
          <w:color w:val="222222"/>
          <w:sz w:val="18"/>
          <w:szCs w:val="18"/>
        </w:rPr>
        <w:t xml:space="preserve">(возбудитель гриб – </w:t>
      </w:r>
      <w:r>
        <w:rPr>
          <w:rFonts w:ascii="Times New Roman" w:hAnsi="Times New Roman" w:cs="Times New Roman"/>
          <w:color w:val="222222"/>
          <w:sz w:val="18"/>
          <w:szCs w:val="18"/>
          <w:lang w:val="en-US"/>
        </w:rPr>
        <w:t>Rhizoctonia</w:t>
      </w:r>
      <w:r w:rsidRPr="00357EF7">
        <w:rPr>
          <w:rFonts w:ascii="Times New Roman" w:hAnsi="Times New Roman" w:cs="Times New Roman"/>
          <w:color w:val="22222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222222"/>
          <w:sz w:val="18"/>
          <w:szCs w:val="18"/>
          <w:lang w:val="en-US"/>
        </w:rPr>
        <w:t>solani</w:t>
      </w:r>
      <w:r>
        <w:rPr>
          <w:rFonts w:ascii="Times New Roman" w:hAnsi="Times New Roman" w:cs="Times New Roman"/>
          <w:color w:val="222222"/>
          <w:sz w:val="18"/>
          <w:szCs w:val="18"/>
        </w:rPr>
        <w:t>)</w:t>
      </w:r>
      <w:r w:rsidRPr="00357EF7">
        <w:rPr>
          <w:rFonts w:ascii="Times New Roman" w:hAnsi="Times New Roman" w:cs="Times New Roman"/>
          <w:color w:val="222222"/>
          <w:sz w:val="18"/>
          <w:szCs w:val="18"/>
        </w:rPr>
        <w:t>.</w:t>
      </w:r>
    </w:p>
    <w:p w:rsidR="00357EF7" w:rsidRDefault="00357EF7" w:rsidP="00AE09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357EF7">
        <w:rPr>
          <w:rFonts w:ascii="Times New Roman" w:hAnsi="Times New Roman" w:cs="Times New Roman"/>
          <w:b/>
          <w:color w:val="222222"/>
          <w:sz w:val="18"/>
          <w:szCs w:val="18"/>
        </w:rPr>
        <w:t>Рекомендуемый метод диагностики:</w:t>
      </w:r>
      <w:r w:rsidRPr="00357EF7">
        <w:rPr>
          <w:rFonts w:ascii="Times New Roman" w:hAnsi="Times New Roman" w:cs="Times New Roman"/>
          <w:color w:val="222222"/>
          <w:sz w:val="18"/>
          <w:szCs w:val="18"/>
        </w:rPr>
        <w:t xml:space="preserve"> Визуальный осмотр клубней.</w:t>
      </w:r>
    </w:p>
    <w:p w:rsidR="007E115D" w:rsidRDefault="007E115D" w:rsidP="00357EF7">
      <w:pPr>
        <w:spacing w:after="0"/>
        <w:jc w:val="both"/>
        <w:rPr>
          <w:rFonts w:ascii="Times New Roman" w:hAnsi="Times New Roman" w:cs="Times New Roman"/>
          <w:color w:val="222222"/>
          <w:sz w:val="18"/>
          <w:szCs w:val="18"/>
        </w:rPr>
      </w:pPr>
    </w:p>
    <w:p w:rsidR="00357EF7" w:rsidRDefault="00357EF7" w:rsidP="00357EF7">
      <w:pPr>
        <w:spacing w:after="0"/>
        <w:jc w:val="both"/>
        <w:rPr>
          <w:rFonts w:ascii="Times New Roman" w:hAnsi="Times New Roman" w:cs="Times New Roman"/>
          <w:color w:val="222222"/>
          <w:sz w:val="18"/>
          <w:szCs w:val="1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875474" cy="2568271"/>
            <wp:effectExtent l="0" t="0" r="0" b="0"/>
            <wp:docPr id="7" name="Рисунок 7" descr="https://kartofan.org/wp-content/uploads/2016/05/rizoktonioza-kartofelya-na-klubne-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artofan.org/wp-content/uploads/2016/05/rizoktonioza-kartofelya-na-klubne-fot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164" cy="257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EF7" w:rsidRPr="00357EF7" w:rsidRDefault="00357EF7" w:rsidP="00357EF7">
      <w:pPr>
        <w:spacing w:after="0"/>
        <w:jc w:val="both"/>
        <w:rPr>
          <w:rFonts w:ascii="Times New Roman" w:hAnsi="Times New Roman" w:cs="Times New Roman"/>
          <w:color w:val="222222"/>
          <w:sz w:val="18"/>
          <w:szCs w:val="18"/>
          <w:lang w:val="en-US"/>
        </w:rPr>
      </w:pPr>
    </w:p>
    <w:p w:rsidR="00357EF7" w:rsidRPr="00170512" w:rsidRDefault="00357EF7" w:rsidP="00AE09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357EF7">
        <w:rPr>
          <w:rFonts w:ascii="Times New Roman" w:hAnsi="Times New Roman" w:cs="Times New Roman"/>
          <w:b/>
          <w:color w:val="222222"/>
          <w:sz w:val="18"/>
          <w:szCs w:val="18"/>
        </w:rPr>
        <w:lastRenderedPageBreak/>
        <w:t>Симптомы:</w:t>
      </w:r>
      <w:r w:rsidRPr="00357EF7">
        <w:rPr>
          <w:rFonts w:ascii="Times New Roman" w:hAnsi="Times New Roman" w:cs="Times New Roman"/>
          <w:color w:val="222222"/>
          <w:sz w:val="18"/>
          <w:szCs w:val="18"/>
        </w:rPr>
        <w:t xml:space="preserve"> Растение: неравномерная всхожесть, увядание и низкорослость. Стебель и столоны: в основании стебля образуются коричневые, немного впалые поражения с острыми краями. Непосредственно над землей стебель может быть опоясан налетом грибковой плесени. Развитие грибкового поражения приводит к сухости и ломкости ткани. Клубень: Поражения вызываются темно-коричневыми или черными склероциями, формирующимися на поверхности клубня; площадь поражения трудно оценить на немытых клубнях. Симптомом </w:t>
      </w:r>
      <w:r w:rsidRPr="00357EF7">
        <w:rPr>
          <w:rFonts w:ascii="Times New Roman" w:hAnsi="Times New Roman" w:cs="Times New Roman"/>
          <w:color w:val="222222"/>
          <w:sz w:val="18"/>
          <w:szCs w:val="18"/>
          <w:lang w:val="en-US"/>
        </w:rPr>
        <w:t>Rhizoctonia</w:t>
      </w:r>
      <w:r w:rsidRPr="00357EF7">
        <w:rPr>
          <w:rFonts w:ascii="Times New Roman" w:hAnsi="Times New Roman" w:cs="Times New Roman"/>
          <w:color w:val="222222"/>
          <w:sz w:val="18"/>
          <w:szCs w:val="18"/>
        </w:rPr>
        <w:t xml:space="preserve"> может быть растрескивание при росте, сопровождаемое образованием звездно-сетчатого узора с текстурой слоновой кожи и возникновением воронкообразных впадин.</w:t>
      </w:r>
    </w:p>
    <w:p w:rsidR="00357EF7" w:rsidRPr="00170512" w:rsidRDefault="00357EF7" w:rsidP="00AE09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357EF7">
        <w:rPr>
          <w:rFonts w:ascii="Times New Roman" w:hAnsi="Times New Roman" w:cs="Times New Roman"/>
          <w:b/>
          <w:color w:val="222222"/>
          <w:sz w:val="18"/>
          <w:szCs w:val="18"/>
        </w:rPr>
        <w:t>Инокулят:</w:t>
      </w:r>
      <w:r w:rsidRPr="00357EF7">
        <w:rPr>
          <w:rFonts w:ascii="Times New Roman" w:hAnsi="Times New Roman" w:cs="Times New Roman"/>
          <w:color w:val="222222"/>
          <w:sz w:val="18"/>
          <w:szCs w:val="18"/>
        </w:rPr>
        <w:t xml:space="preserve"> Семенной и почвенный. Наиболее часто распространяется в рыхлом грунте в условиях сухой и холодной погоды.</w:t>
      </w:r>
    </w:p>
    <w:p w:rsidR="00A6545E" w:rsidRDefault="00357EF7" w:rsidP="00AE09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357EF7">
        <w:rPr>
          <w:rFonts w:ascii="Times New Roman" w:hAnsi="Times New Roman" w:cs="Times New Roman"/>
          <w:b/>
          <w:color w:val="222222"/>
          <w:sz w:val="18"/>
          <w:szCs w:val="18"/>
        </w:rPr>
        <w:t>Борьба:</w:t>
      </w:r>
      <w:r w:rsidRPr="00357EF7">
        <w:rPr>
          <w:rFonts w:ascii="Times New Roman" w:hAnsi="Times New Roman" w:cs="Times New Roman"/>
          <w:color w:val="222222"/>
          <w:sz w:val="18"/>
          <w:szCs w:val="18"/>
        </w:rPr>
        <w:t xml:space="preserve"> Использовать хорошо проросшие семенные клубни. Избегать ранней и глубокой посадки в холодную погоду. </w:t>
      </w:r>
      <w:r w:rsidR="00A6545E" w:rsidRPr="00170512">
        <w:rPr>
          <w:rFonts w:ascii="Times New Roman" w:hAnsi="Times New Roman" w:cs="Times New Roman"/>
          <w:color w:val="222222"/>
          <w:sz w:val="18"/>
          <w:szCs w:val="18"/>
        </w:rPr>
        <w:t>Севооборот</w:t>
      </w:r>
      <w:r w:rsidR="00A6545E">
        <w:rPr>
          <w:rFonts w:ascii="Times New Roman" w:hAnsi="Times New Roman" w:cs="Times New Roman"/>
          <w:color w:val="222222"/>
          <w:sz w:val="18"/>
          <w:szCs w:val="18"/>
        </w:rPr>
        <w:t xml:space="preserve"> </w:t>
      </w:r>
      <w:r w:rsidR="00A6545E" w:rsidRPr="00170512">
        <w:rPr>
          <w:rFonts w:ascii="Times New Roman" w:hAnsi="Times New Roman" w:cs="Times New Roman"/>
          <w:color w:val="222222"/>
          <w:sz w:val="18"/>
          <w:szCs w:val="18"/>
        </w:rPr>
        <w:t>с</w:t>
      </w:r>
      <w:r w:rsidR="00A6545E">
        <w:rPr>
          <w:rFonts w:ascii="Times New Roman" w:hAnsi="Times New Roman" w:cs="Times New Roman"/>
          <w:color w:val="222222"/>
          <w:sz w:val="18"/>
          <w:szCs w:val="18"/>
        </w:rPr>
        <w:t xml:space="preserve"> </w:t>
      </w:r>
      <w:r w:rsidRPr="00170512">
        <w:rPr>
          <w:rFonts w:ascii="Times New Roman" w:hAnsi="Times New Roman" w:cs="Times New Roman"/>
          <w:color w:val="222222"/>
          <w:sz w:val="18"/>
          <w:szCs w:val="18"/>
        </w:rPr>
        <w:t>длинной ротацией. Обрабатывать фунгицидами перед посадкой.</w:t>
      </w:r>
    </w:p>
    <w:p w:rsidR="00E512D5" w:rsidRDefault="00E512D5" w:rsidP="00AE09BF">
      <w:pPr>
        <w:spacing w:after="0"/>
        <w:jc w:val="both"/>
        <w:rPr>
          <w:rFonts w:ascii="Times New Roman" w:hAnsi="Times New Roman" w:cs="Times New Roman"/>
          <w:color w:val="222222"/>
          <w:sz w:val="18"/>
          <w:szCs w:val="18"/>
        </w:rPr>
      </w:pPr>
    </w:p>
    <w:p w:rsidR="00170512" w:rsidRDefault="00A6545E" w:rsidP="004065C3">
      <w:pPr>
        <w:spacing w:after="0" w:line="360" w:lineRule="auto"/>
        <w:jc w:val="center"/>
        <w:rPr>
          <w:rFonts w:ascii="Times New Roman" w:hAnsi="Times New Roman" w:cs="Times New Roman"/>
          <w:b/>
          <w:color w:val="222222"/>
          <w:sz w:val="18"/>
          <w:szCs w:val="18"/>
        </w:rPr>
      </w:pPr>
      <w:r>
        <w:rPr>
          <w:rFonts w:ascii="Times New Roman" w:hAnsi="Times New Roman" w:cs="Times New Roman"/>
          <w:b/>
          <w:color w:val="222222"/>
          <w:sz w:val="18"/>
          <w:szCs w:val="18"/>
        </w:rPr>
        <w:t>ПАРША ПОРОШИСТАЯ</w:t>
      </w:r>
    </w:p>
    <w:p w:rsidR="007E115D" w:rsidRPr="007E115D" w:rsidRDefault="007E115D" w:rsidP="004065C3">
      <w:pPr>
        <w:spacing w:after="0" w:line="360" w:lineRule="auto"/>
        <w:ind w:firstLine="709"/>
        <w:rPr>
          <w:rFonts w:ascii="Times New Roman" w:hAnsi="Times New Roman" w:cs="Times New Roman"/>
          <w:color w:val="222222"/>
          <w:sz w:val="18"/>
          <w:szCs w:val="18"/>
        </w:rPr>
      </w:pPr>
      <w:r>
        <w:rPr>
          <w:rFonts w:ascii="Times New Roman" w:hAnsi="Times New Roman" w:cs="Times New Roman"/>
          <w:b/>
          <w:color w:val="222222"/>
          <w:sz w:val="18"/>
          <w:szCs w:val="18"/>
        </w:rPr>
        <w:t>Парша порошистая</w:t>
      </w:r>
      <w:r w:rsidR="00A6545E">
        <w:rPr>
          <w:rFonts w:ascii="Times New Roman" w:hAnsi="Times New Roman" w:cs="Times New Roman"/>
          <w:b/>
          <w:color w:val="222222"/>
          <w:sz w:val="18"/>
          <w:szCs w:val="18"/>
        </w:rPr>
        <w:t xml:space="preserve"> </w:t>
      </w:r>
      <w:r w:rsidR="00A6545E">
        <w:rPr>
          <w:rFonts w:ascii="Times New Roman" w:hAnsi="Times New Roman" w:cs="Times New Roman"/>
          <w:color w:val="222222"/>
          <w:sz w:val="18"/>
          <w:szCs w:val="18"/>
        </w:rPr>
        <w:t xml:space="preserve">(возбудитель псевдогриб – </w:t>
      </w:r>
      <w:r w:rsidR="00A6545E">
        <w:rPr>
          <w:rFonts w:ascii="Times New Roman" w:hAnsi="Times New Roman" w:cs="Times New Roman"/>
          <w:color w:val="222222"/>
          <w:sz w:val="18"/>
          <w:szCs w:val="18"/>
          <w:lang w:val="en-US"/>
        </w:rPr>
        <w:t>Spongospora</w:t>
      </w:r>
      <w:r w:rsidR="00A6545E" w:rsidRPr="00A6545E">
        <w:rPr>
          <w:rFonts w:ascii="Times New Roman" w:hAnsi="Times New Roman" w:cs="Times New Roman"/>
          <w:color w:val="222222"/>
          <w:sz w:val="18"/>
          <w:szCs w:val="18"/>
        </w:rPr>
        <w:t xml:space="preserve"> </w:t>
      </w:r>
      <w:r w:rsidR="00A6545E">
        <w:rPr>
          <w:rFonts w:ascii="Times New Roman" w:hAnsi="Times New Roman" w:cs="Times New Roman"/>
          <w:color w:val="222222"/>
          <w:sz w:val="18"/>
          <w:szCs w:val="18"/>
          <w:lang w:val="en-US"/>
        </w:rPr>
        <w:t>subterranean</w:t>
      </w:r>
      <w:r w:rsidR="00A6545E">
        <w:rPr>
          <w:rFonts w:ascii="Times New Roman" w:hAnsi="Times New Roman" w:cs="Times New Roman"/>
          <w:color w:val="222222"/>
          <w:sz w:val="18"/>
          <w:szCs w:val="18"/>
        </w:rPr>
        <w:t>)</w:t>
      </w:r>
      <w:r w:rsidR="00A6545E" w:rsidRPr="00357EF7">
        <w:rPr>
          <w:rFonts w:ascii="Times New Roman" w:hAnsi="Times New Roman" w:cs="Times New Roman"/>
          <w:color w:val="222222"/>
          <w:sz w:val="18"/>
          <w:szCs w:val="18"/>
        </w:rPr>
        <w:t>.</w:t>
      </w:r>
    </w:p>
    <w:p w:rsidR="00A6545E" w:rsidRDefault="00A6545E" w:rsidP="00AE09BF">
      <w:pPr>
        <w:spacing w:after="0" w:line="360" w:lineRule="auto"/>
        <w:ind w:firstLine="709"/>
        <w:rPr>
          <w:rFonts w:ascii="Times New Roman" w:hAnsi="Times New Roman" w:cs="Times New Roman"/>
          <w:color w:val="222222"/>
          <w:sz w:val="18"/>
          <w:szCs w:val="18"/>
        </w:rPr>
      </w:pPr>
      <w:r w:rsidRPr="007E115D">
        <w:rPr>
          <w:rFonts w:ascii="Times New Roman" w:hAnsi="Times New Roman" w:cs="Times New Roman"/>
          <w:b/>
          <w:color w:val="222222"/>
          <w:sz w:val="18"/>
          <w:szCs w:val="18"/>
        </w:rPr>
        <w:t>Рекомендуемый метод диагностики:</w:t>
      </w:r>
      <w:r w:rsidRPr="00A6545E">
        <w:rPr>
          <w:rFonts w:ascii="Times New Roman" w:hAnsi="Times New Roman" w:cs="Times New Roman"/>
          <w:color w:val="222222"/>
          <w:sz w:val="18"/>
          <w:szCs w:val="18"/>
        </w:rPr>
        <w:t xml:space="preserve"> Визуальный осмотр клубней, обнаружение шариков со спорами под микроскопом.</w:t>
      </w:r>
    </w:p>
    <w:p w:rsidR="007E115D" w:rsidRDefault="007E115D" w:rsidP="00AE09BF">
      <w:pPr>
        <w:spacing w:after="0" w:line="360" w:lineRule="auto"/>
        <w:rPr>
          <w:rFonts w:ascii="Times New Roman" w:hAnsi="Times New Roman" w:cs="Times New Roman"/>
          <w:color w:val="222222"/>
          <w:sz w:val="18"/>
          <w:szCs w:val="18"/>
        </w:rPr>
      </w:pPr>
    </w:p>
    <w:p w:rsidR="007E115D" w:rsidRPr="004065C3" w:rsidRDefault="007E115D" w:rsidP="00A6545E">
      <w:pPr>
        <w:spacing w:after="0"/>
        <w:rPr>
          <w:rFonts w:ascii="Times New Roman" w:hAnsi="Times New Roman" w:cs="Times New Roman"/>
          <w:color w:val="222222"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3729161" cy="1995777"/>
            <wp:effectExtent l="0" t="0" r="0" b="0"/>
            <wp:docPr id="8" name="Рисунок 8" descr="poroshistaya-parsha-kartofel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roshistaya-parsha-kartofely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876" cy="200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15D" w:rsidRPr="00A6545E" w:rsidRDefault="00A6545E" w:rsidP="00AE09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7E115D">
        <w:rPr>
          <w:rFonts w:ascii="Times New Roman" w:hAnsi="Times New Roman" w:cs="Times New Roman"/>
          <w:b/>
          <w:color w:val="222222"/>
          <w:sz w:val="18"/>
          <w:szCs w:val="18"/>
        </w:rPr>
        <w:lastRenderedPageBreak/>
        <w:t>Симптомы:</w:t>
      </w:r>
      <w:r w:rsidRPr="00A6545E">
        <w:rPr>
          <w:rFonts w:ascii="Times New Roman" w:hAnsi="Times New Roman" w:cs="Times New Roman"/>
          <w:color w:val="222222"/>
          <w:sz w:val="18"/>
          <w:szCs w:val="18"/>
        </w:rPr>
        <w:t xml:space="preserve"> При уборке – разрозненные, круглые, слегка возвышающиеся струпья-пустулы, которые, вскрываясь, высвобождают порошкообразную споровую массу бурого цвета, оставляя рваные края кожицы. Инфицирование в период развития глазков может вызывать наросты (галлы) различных размеров на верхней части клубней. Корневые галлы могут также образовываться на столонах и корнях.</w:t>
      </w:r>
    </w:p>
    <w:p w:rsidR="007E115D" w:rsidRPr="007E115D" w:rsidRDefault="00A6545E" w:rsidP="00AE09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7E115D">
        <w:rPr>
          <w:rFonts w:ascii="Times New Roman" w:hAnsi="Times New Roman" w:cs="Times New Roman"/>
          <w:b/>
          <w:color w:val="222222"/>
          <w:sz w:val="18"/>
          <w:szCs w:val="18"/>
        </w:rPr>
        <w:t>Инокулят:</w:t>
      </w:r>
      <w:r w:rsidRPr="00A6545E">
        <w:rPr>
          <w:rFonts w:ascii="Times New Roman" w:hAnsi="Times New Roman" w:cs="Times New Roman"/>
          <w:color w:val="222222"/>
          <w:sz w:val="18"/>
          <w:szCs w:val="18"/>
        </w:rPr>
        <w:t xml:space="preserve"> Почвенный и семенной. Более </w:t>
      </w:r>
      <w:proofErr w:type="gramStart"/>
      <w:r w:rsidRPr="00A6545E">
        <w:rPr>
          <w:rFonts w:ascii="Times New Roman" w:hAnsi="Times New Roman" w:cs="Times New Roman"/>
          <w:color w:val="222222"/>
          <w:sz w:val="18"/>
          <w:szCs w:val="18"/>
        </w:rPr>
        <w:t>распространен</w:t>
      </w:r>
      <w:proofErr w:type="gramEnd"/>
      <w:r w:rsidRPr="00A6545E">
        <w:rPr>
          <w:rFonts w:ascii="Times New Roman" w:hAnsi="Times New Roman" w:cs="Times New Roman"/>
          <w:color w:val="222222"/>
          <w:sz w:val="18"/>
          <w:szCs w:val="18"/>
        </w:rPr>
        <w:t xml:space="preserve"> на тяжелых почвах. </w:t>
      </w:r>
      <w:r w:rsidRPr="007E115D">
        <w:rPr>
          <w:rFonts w:ascii="Times New Roman" w:hAnsi="Times New Roman" w:cs="Times New Roman"/>
          <w:color w:val="222222"/>
          <w:sz w:val="18"/>
          <w:szCs w:val="18"/>
        </w:rPr>
        <w:t>Инфицированию способствует сырая и холод</w:t>
      </w:r>
      <w:r w:rsidR="007E115D">
        <w:rPr>
          <w:rFonts w:ascii="Times New Roman" w:hAnsi="Times New Roman" w:cs="Times New Roman"/>
          <w:color w:val="222222"/>
          <w:sz w:val="18"/>
          <w:szCs w:val="18"/>
        </w:rPr>
        <w:t>ная погода.</w:t>
      </w:r>
      <w:r w:rsidRPr="007E115D">
        <w:rPr>
          <w:rFonts w:ascii="Times New Roman" w:hAnsi="Times New Roman" w:cs="Times New Roman"/>
          <w:color w:val="222222"/>
          <w:sz w:val="18"/>
          <w:szCs w:val="18"/>
        </w:rPr>
        <w:t xml:space="preserve"> </w:t>
      </w:r>
    </w:p>
    <w:p w:rsidR="00A6545E" w:rsidRDefault="00A6545E" w:rsidP="00AE09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7E115D">
        <w:rPr>
          <w:rFonts w:ascii="Times New Roman" w:hAnsi="Times New Roman" w:cs="Times New Roman"/>
          <w:b/>
          <w:color w:val="222222"/>
          <w:sz w:val="18"/>
          <w:szCs w:val="18"/>
        </w:rPr>
        <w:t>Борьба:</w:t>
      </w:r>
      <w:r w:rsidRPr="00A6545E">
        <w:rPr>
          <w:rFonts w:ascii="Times New Roman" w:hAnsi="Times New Roman" w:cs="Times New Roman"/>
          <w:color w:val="222222"/>
          <w:sz w:val="18"/>
          <w:szCs w:val="18"/>
        </w:rPr>
        <w:t xml:space="preserve"> Резистентные сорта и севооборот с длинной ротацией - наиболее эффективные способы борьбы с заболеванием на инфицированных землях. </w:t>
      </w:r>
    </w:p>
    <w:p w:rsidR="00170512" w:rsidRDefault="00170512" w:rsidP="00AE09BF">
      <w:pPr>
        <w:spacing w:after="0"/>
        <w:rPr>
          <w:rFonts w:ascii="Times New Roman" w:hAnsi="Times New Roman" w:cs="Times New Roman"/>
          <w:b/>
          <w:color w:val="222222"/>
          <w:sz w:val="18"/>
          <w:szCs w:val="18"/>
        </w:rPr>
      </w:pPr>
    </w:p>
    <w:p w:rsidR="00170512" w:rsidRPr="007E115D" w:rsidRDefault="007E115D" w:rsidP="00AE09BF">
      <w:pPr>
        <w:spacing w:after="0" w:line="360" w:lineRule="auto"/>
        <w:jc w:val="center"/>
        <w:rPr>
          <w:rFonts w:ascii="Times New Roman" w:hAnsi="Times New Roman" w:cs="Times New Roman"/>
          <w:b/>
          <w:color w:val="222222"/>
          <w:sz w:val="18"/>
          <w:szCs w:val="18"/>
        </w:rPr>
      </w:pPr>
      <w:r>
        <w:rPr>
          <w:rFonts w:ascii="Times New Roman" w:hAnsi="Times New Roman" w:cs="Times New Roman"/>
          <w:b/>
          <w:color w:val="222222"/>
          <w:sz w:val="18"/>
          <w:szCs w:val="18"/>
        </w:rPr>
        <w:t>ФОМОЗ (СУХАЯ ГНИЛЬ)</w:t>
      </w:r>
    </w:p>
    <w:p w:rsidR="007E115D" w:rsidRPr="007E115D" w:rsidRDefault="007E115D" w:rsidP="00AE09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>
        <w:rPr>
          <w:rFonts w:ascii="Times New Roman" w:hAnsi="Times New Roman" w:cs="Times New Roman"/>
          <w:b/>
          <w:color w:val="222222"/>
          <w:sz w:val="18"/>
          <w:szCs w:val="18"/>
        </w:rPr>
        <w:t xml:space="preserve">Фомоз </w:t>
      </w:r>
      <w:r>
        <w:rPr>
          <w:rFonts w:ascii="Times New Roman" w:hAnsi="Times New Roman" w:cs="Times New Roman"/>
          <w:color w:val="222222"/>
          <w:sz w:val="18"/>
          <w:szCs w:val="18"/>
        </w:rPr>
        <w:t xml:space="preserve">(возбудитель гриб – </w:t>
      </w:r>
      <w:r>
        <w:rPr>
          <w:rFonts w:ascii="Times New Roman" w:hAnsi="Times New Roman" w:cs="Times New Roman"/>
          <w:color w:val="222222"/>
          <w:sz w:val="18"/>
          <w:szCs w:val="18"/>
          <w:lang w:val="en-US"/>
        </w:rPr>
        <w:t>Phoma</w:t>
      </w:r>
      <w:r w:rsidRPr="007E115D">
        <w:rPr>
          <w:rFonts w:ascii="Times New Roman" w:hAnsi="Times New Roman" w:cs="Times New Roman"/>
          <w:color w:val="22222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222222"/>
          <w:sz w:val="18"/>
          <w:szCs w:val="18"/>
          <w:lang w:val="en-US"/>
        </w:rPr>
        <w:t>exiqua</w:t>
      </w:r>
      <w:r>
        <w:rPr>
          <w:rFonts w:ascii="Times New Roman" w:hAnsi="Times New Roman" w:cs="Times New Roman"/>
          <w:color w:val="222222"/>
          <w:sz w:val="18"/>
          <w:szCs w:val="18"/>
        </w:rPr>
        <w:t>)</w:t>
      </w:r>
      <w:r w:rsidRPr="00357EF7">
        <w:rPr>
          <w:rFonts w:ascii="Times New Roman" w:hAnsi="Times New Roman" w:cs="Times New Roman"/>
          <w:color w:val="222222"/>
          <w:sz w:val="18"/>
          <w:szCs w:val="18"/>
        </w:rPr>
        <w:t>.</w:t>
      </w:r>
    </w:p>
    <w:p w:rsidR="007E115D" w:rsidRDefault="007E115D" w:rsidP="00AE09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7E115D">
        <w:rPr>
          <w:rFonts w:ascii="Times New Roman" w:hAnsi="Times New Roman" w:cs="Times New Roman"/>
          <w:b/>
          <w:color w:val="222222"/>
          <w:sz w:val="18"/>
          <w:szCs w:val="18"/>
        </w:rPr>
        <w:t>Рекомендуемый метод диагностики:</w:t>
      </w:r>
      <w:r w:rsidRPr="007E115D">
        <w:rPr>
          <w:rFonts w:ascii="Times New Roman" w:hAnsi="Times New Roman" w:cs="Times New Roman"/>
          <w:color w:val="222222"/>
          <w:sz w:val="18"/>
          <w:szCs w:val="18"/>
        </w:rPr>
        <w:t xml:space="preserve"> Визуальный осмотр клубней и идентификация на специальной среде.</w:t>
      </w:r>
    </w:p>
    <w:p w:rsidR="007E115D" w:rsidRDefault="007E115D" w:rsidP="007E115D">
      <w:pPr>
        <w:spacing w:after="0"/>
        <w:rPr>
          <w:rFonts w:ascii="Times New Roman" w:hAnsi="Times New Roman" w:cs="Times New Roman"/>
          <w:color w:val="222222"/>
          <w:sz w:val="18"/>
          <w:szCs w:val="18"/>
        </w:rPr>
      </w:pPr>
    </w:p>
    <w:p w:rsidR="007E115D" w:rsidRPr="007E115D" w:rsidRDefault="007E115D" w:rsidP="007E115D">
      <w:pPr>
        <w:spacing w:after="0"/>
        <w:rPr>
          <w:rFonts w:ascii="Times New Roman" w:hAnsi="Times New Roman" w:cs="Times New Roman"/>
          <w:color w:val="222222"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3959749" cy="2480806"/>
            <wp:effectExtent l="0" t="0" r="0" b="0"/>
            <wp:docPr id="9" name="Рисунок 9" descr="https://agroflora.ru/wp-content/uploads/2014/07/fomoz-kartofeki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agroflora.ru/wp-content/uploads/2014/07/fomoz-kartofekia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886" cy="248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15D" w:rsidRDefault="007E115D" w:rsidP="007E115D">
      <w:pPr>
        <w:spacing w:after="0"/>
        <w:rPr>
          <w:rFonts w:ascii="Times New Roman" w:hAnsi="Times New Roman" w:cs="Times New Roman"/>
          <w:color w:val="222222"/>
          <w:sz w:val="18"/>
          <w:szCs w:val="18"/>
        </w:rPr>
      </w:pPr>
    </w:p>
    <w:p w:rsidR="007E115D" w:rsidRPr="007E115D" w:rsidRDefault="00170512" w:rsidP="00AE09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>
        <w:rPr>
          <w:rFonts w:ascii="Times New Roman" w:hAnsi="Times New Roman" w:cs="Times New Roman"/>
          <w:b/>
          <w:color w:val="222222"/>
          <w:sz w:val="18"/>
          <w:szCs w:val="18"/>
        </w:rPr>
        <w:t>Симптом</w:t>
      </w:r>
      <w:r w:rsidR="007E115D" w:rsidRPr="007E115D">
        <w:rPr>
          <w:rFonts w:ascii="Times New Roman" w:hAnsi="Times New Roman" w:cs="Times New Roman"/>
          <w:b/>
          <w:color w:val="222222"/>
          <w:sz w:val="18"/>
          <w:szCs w:val="18"/>
        </w:rPr>
        <w:t>ы:</w:t>
      </w:r>
      <w:r w:rsidR="007E115D" w:rsidRPr="007E115D">
        <w:rPr>
          <w:rFonts w:ascii="Times New Roman" w:hAnsi="Times New Roman" w:cs="Times New Roman"/>
          <w:color w:val="222222"/>
          <w:sz w:val="18"/>
          <w:szCs w:val="18"/>
        </w:rPr>
        <w:t xml:space="preserve"> Гниение клубней при хранении. Поражения сначала округлые, темные, слегка осевшие, часто как от нажатия большим пальцем. По мере развития поражения становятся черными и впалыми с неровными волнистыми краями. На поверхности может формироваться </w:t>
      </w:r>
      <w:proofErr w:type="gramStart"/>
      <w:r w:rsidR="007E115D" w:rsidRPr="007E115D">
        <w:rPr>
          <w:rFonts w:ascii="Times New Roman" w:hAnsi="Times New Roman" w:cs="Times New Roman"/>
          <w:color w:val="222222"/>
          <w:sz w:val="18"/>
          <w:szCs w:val="18"/>
        </w:rPr>
        <w:t>черная</w:t>
      </w:r>
      <w:proofErr w:type="gramEnd"/>
      <w:r w:rsidR="007E115D" w:rsidRPr="007E115D">
        <w:rPr>
          <w:rFonts w:ascii="Times New Roman" w:hAnsi="Times New Roman" w:cs="Times New Roman"/>
          <w:color w:val="222222"/>
          <w:sz w:val="18"/>
          <w:szCs w:val="18"/>
        </w:rPr>
        <w:t xml:space="preserve"> </w:t>
      </w:r>
      <w:proofErr w:type="spellStart"/>
      <w:r w:rsidR="007E115D" w:rsidRPr="007E115D">
        <w:rPr>
          <w:rFonts w:ascii="Times New Roman" w:hAnsi="Times New Roman" w:cs="Times New Roman"/>
          <w:color w:val="222222"/>
          <w:sz w:val="18"/>
          <w:szCs w:val="18"/>
        </w:rPr>
        <w:t>пикнидия</w:t>
      </w:r>
      <w:proofErr w:type="spellEnd"/>
      <w:r w:rsidR="007E115D" w:rsidRPr="007E115D">
        <w:rPr>
          <w:rFonts w:ascii="Times New Roman" w:hAnsi="Times New Roman" w:cs="Times New Roman"/>
          <w:color w:val="222222"/>
          <w:sz w:val="18"/>
          <w:szCs w:val="18"/>
        </w:rPr>
        <w:t xml:space="preserve">. </w:t>
      </w:r>
      <w:r w:rsidR="007E115D" w:rsidRPr="007E115D">
        <w:rPr>
          <w:rFonts w:ascii="Times New Roman" w:hAnsi="Times New Roman" w:cs="Times New Roman"/>
          <w:color w:val="222222"/>
          <w:sz w:val="18"/>
          <w:szCs w:val="18"/>
        </w:rPr>
        <w:lastRenderedPageBreak/>
        <w:t xml:space="preserve">Сгнившая ткань обычно коричневая или черная с четкой границей между здоровой и пораженной тканью. Полости обычно покрыты фиолетовым, желтым или белым мицелием. Симптомы могут быть также вызваны менее агрессивным возбудителем Phoma spp., например, P. </w:t>
      </w:r>
      <w:proofErr w:type="spellStart"/>
      <w:r w:rsidR="007E115D" w:rsidRPr="007E115D">
        <w:rPr>
          <w:rFonts w:ascii="Times New Roman" w:hAnsi="Times New Roman" w:cs="Times New Roman"/>
          <w:color w:val="222222"/>
          <w:sz w:val="18"/>
          <w:szCs w:val="18"/>
        </w:rPr>
        <w:t>exigua</w:t>
      </w:r>
      <w:proofErr w:type="spellEnd"/>
      <w:r w:rsidR="007E115D" w:rsidRPr="007E115D">
        <w:rPr>
          <w:rFonts w:ascii="Times New Roman" w:hAnsi="Times New Roman" w:cs="Times New Roman"/>
          <w:color w:val="222222"/>
          <w:sz w:val="18"/>
          <w:szCs w:val="18"/>
        </w:rPr>
        <w:t>.</w:t>
      </w:r>
    </w:p>
    <w:p w:rsidR="00BC5CE8" w:rsidRPr="007E115D" w:rsidRDefault="007E115D" w:rsidP="00AE09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7E115D">
        <w:rPr>
          <w:rFonts w:ascii="Times New Roman" w:hAnsi="Times New Roman" w:cs="Times New Roman"/>
          <w:b/>
          <w:color w:val="222222"/>
          <w:sz w:val="18"/>
          <w:szCs w:val="18"/>
        </w:rPr>
        <w:t>Инокулят:</w:t>
      </w:r>
      <w:r w:rsidRPr="007E115D">
        <w:rPr>
          <w:rFonts w:ascii="Times New Roman" w:hAnsi="Times New Roman" w:cs="Times New Roman"/>
          <w:color w:val="222222"/>
          <w:sz w:val="18"/>
          <w:szCs w:val="18"/>
        </w:rPr>
        <w:t xml:space="preserve"> </w:t>
      </w:r>
      <w:proofErr w:type="gramStart"/>
      <w:r w:rsidRPr="007E115D">
        <w:rPr>
          <w:rFonts w:ascii="Times New Roman" w:hAnsi="Times New Roman" w:cs="Times New Roman"/>
          <w:color w:val="222222"/>
          <w:sz w:val="18"/>
          <w:szCs w:val="18"/>
        </w:rPr>
        <w:t>В основном семенной; может распространяться с дождем в аэрозольной форме.</w:t>
      </w:r>
      <w:proofErr w:type="gramEnd"/>
      <w:r w:rsidRPr="007E115D">
        <w:rPr>
          <w:rFonts w:ascii="Times New Roman" w:hAnsi="Times New Roman" w:cs="Times New Roman"/>
          <w:color w:val="222222"/>
          <w:sz w:val="18"/>
          <w:szCs w:val="18"/>
        </w:rPr>
        <w:t xml:space="preserve"> Клубни могут заражаться во время сбора урожая, но </w:t>
      </w:r>
      <w:proofErr w:type="spellStart"/>
      <w:r w:rsidRPr="007E115D">
        <w:rPr>
          <w:rFonts w:ascii="Times New Roman" w:hAnsi="Times New Roman" w:cs="Times New Roman"/>
          <w:color w:val="222222"/>
          <w:sz w:val="18"/>
          <w:szCs w:val="18"/>
        </w:rPr>
        <w:t>фомоз</w:t>
      </w:r>
      <w:proofErr w:type="spellEnd"/>
      <w:r w:rsidRPr="007E115D">
        <w:rPr>
          <w:rFonts w:ascii="Times New Roman" w:hAnsi="Times New Roman" w:cs="Times New Roman"/>
          <w:color w:val="222222"/>
          <w:sz w:val="18"/>
          <w:szCs w:val="18"/>
        </w:rPr>
        <w:t xml:space="preserve"> развивается только после уборки и послеуборочной сортировки и/или при низких температурах хранения.</w:t>
      </w:r>
    </w:p>
    <w:p w:rsidR="007E115D" w:rsidRPr="007E115D" w:rsidRDefault="007E115D" w:rsidP="00AE09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7E115D">
        <w:rPr>
          <w:rFonts w:ascii="Times New Roman" w:hAnsi="Times New Roman" w:cs="Times New Roman"/>
          <w:b/>
          <w:color w:val="222222"/>
          <w:sz w:val="18"/>
          <w:szCs w:val="18"/>
        </w:rPr>
        <w:t>Борьба:</w:t>
      </w:r>
      <w:r w:rsidRPr="007E115D">
        <w:rPr>
          <w:rFonts w:ascii="Times New Roman" w:hAnsi="Times New Roman" w:cs="Times New Roman"/>
          <w:color w:val="222222"/>
          <w:sz w:val="18"/>
          <w:szCs w:val="18"/>
        </w:rPr>
        <w:t xml:space="preserve"> Ранняя уборка с последующим залечивающим подсушиванием. Обработка фунгицидами сразу после уборки. Использование</w:t>
      </w:r>
      <w:r w:rsidRPr="00161058">
        <w:rPr>
          <w:rFonts w:ascii="Times New Roman" w:hAnsi="Times New Roman" w:cs="Times New Roman"/>
          <w:color w:val="22222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222222"/>
          <w:sz w:val="18"/>
          <w:szCs w:val="18"/>
        </w:rPr>
        <w:t>устойчивых сортов.</w:t>
      </w:r>
    </w:p>
    <w:p w:rsidR="00BC5CE8" w:rsidRPr="00A6545E" w:rsidRDefault="00BC5CE8" w:rsidP="00357EF7">
      <w:pPr>
        <w:spacing w:after="0"/>
        <w:jc w:val="both"/>
        <w:rPr>
          <w:rFonts w:ascii="Times New Roman" w:hAnsi="Times New Roman" w:cs="Times New Roman"/>
          <w:color w:val="222222"/>
          <w:sz w:val="18"/>
          <w:szCs w:val="18"/>
        </w:rPr>
      </w:pPr>
    </w:p>
    <w:p w:rsidR="00170512" w:rsidRPr="007E115D" w:rsidRDefault="00161058" w:rsidP="00AE09BF">
      <w:pPr>
        <w:spacing w:after="0" w:line="360" w:lineRule="auto"/>
        <w:jc w:val="center"/>
        <w:rPr>
          <w:rFonts w:ascii="Times New Roman" w:hAnsi="Times New Roman" w:cs="Times New Roman"/>
          <w:b/>
          <w:color w:val="222222"/>
          <w:sz w:val="18"/>
          <w:szCs w:val="18"/>
        </w:rPr>
      </w:pPr>
      <w:r>
        <w:rPr>
          <w:rFonts w:ascii="Times New Roman" w:hAnsi="Times New Roman" w:cs="Times New Roman"/>
          <w:b/>
          <w:color w:val="222222"/>
          <w:sz w:val="18"/>
          <w:szCs w:val="18"/>
        </w:rPr>
        <w:t xml:space="preserve">КОЛЬЦЕВАЯ ГНИЛЬ </w:t>
      </w:r>
    </w:p>
    <w:p w:rsidR="00161058" w:rsidRPr="00170512" w:rsidRDefault="00161058" w:rsidP="00AE09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>
        <w:rPr>
          <w:rFonts w:ascii="Times New Roman" w:hAnsi="Times New Roman" w:cs="Times New Roman"/>
          <w:b/>
          <w:color w:val="222222"/>
          <w:sz w:val="18"/>
          <w:szCs w:val="18"/>
        </w:rPr>
        <w:t xml:space="preserve">Кольцевая гниль </w:t>
      </w:r>
      <w:r>
        <w:rPr>
          <w:rFonts w:ascii="Times New Roman" w:hAnsi="Times New Roman" w:cs="Times New Roman"/>
          <w:color w:val="222222"/>
          <w:sz w:val="18"/>
          <w:szCs w:val="18"/>
        </w:rPr>
        <w:t xml:space="preserve">(возбудитель бактерия – </w:t>
      </w:r>
      <w:proofErr w:type="spellStart"/>
      <w:r>
        <w:rPr>
          <w:rFonts w:ascii="Times New Roman" w:hAnsi="Times New Roman" w:cs="Times New Roman"/>
          <w:color w:val="222222"/>
          <w:sz w:val="18"/>
          <w:szCs w:val="18"/>
          <w:lang w:val="en-US"/>
        </w:rPr>
        <w:t>Corynebacterium</w:t>
      </w:r>
      <w:proofErr w:type="spellEnd"/>
      <w:r w:rsidRPr="00161058">
        <w:rPr>
          <w:rFonts w:ascii="Times New Roman" w:hAnsi="Times New Roman" w:cs="Times New Roman"/>
          <w:color w:val="222222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18"/>
          <w:szCs w:val="18"/>
          <w:lang w:val="en-US"/>
        </w:rPr>
        <w:t>sepedonicum</w:t>
      </w:r>
      <w:proofErr w:type="spellEnd"/>
      <w:r>
        <w:rPr>
          <w:rFonts w:ascii="Times New Roman" w:hAnsi="Times New Roman" w:cs="Times New Roman"/>
          <w:color w:val="222222"/>
          <w:sz w:val="18"/>
          <w:szCs w:val="18"/>
        </w:rPr>
        <w:t>)</w:t>
      </w:r>
      <w:r w:rsidRPr="00357EF7">
        <w:rPr>
          <w:rFonts w:ascii="Times New Roman" w:hAnsi="Times New Roman" w:cs="Times New Roman"/>
          <w:color w:val="222222"/>
          <w:sz w:val="18"/>
          <w:szCs w:val="18"/>
        </w:rPr>
        <w:t>.</w:t>
      </w:r>
    </w:p>
    <w:p w:rsidR="00161058" w:rsidRDefault="00161058" w:rsidP="00AE09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161058">
        <w:rPr>
          <w:rFonts w:ascii="Times New Roman" w:hAnsi="Times New Roman" w:cs="Times New Roman"/>
          <w:b/>
          <w:color w:val="222222"/>
          <w:sz w:val="18"/>
          <w:szCs w:val="18"/>
        </w:rPr>
        <w:t>Рекомендуемый метод диагностики:</w:t>
      </w:r>
      <w:r w:rsidRPr="00161058">
        <w:rPr>
          <w:rFonts w:ascii="Times New Roman" w:hAnsi="Times New Roman" w:cs="Times New Roman"/>
          <w:color w:val="222222"/>
          <w:sz w:val="18"/>
          <w:szCs w:val="18"/>
        </w:rPr>
        <w:t xml:space="preserve"> Визуальный осмотр растений и клубней, тестирование методом иммунофлуоресценции (ИФ) и ПЦР.</w:t>
      </w:r>
    </w:p>
    <w:p w:rsidR="00170512" w:rsidRPr="00170512" w:rsidRDefault="00170512" w:rsidP="00161058">
      <w:pPr>
        <w:spacing w:after="0"/>
        <w:rPr>
          <w:rFonts w:ascii="Times New Roman" w:hAnsi="Times New Roman" w:cs="Times New Roman"/>
          <w:color w:val="222222"/>
          <w:sz w:val="18"/>
          <w:szCs w:val="18"/>
        </w:rPr>
      </w:pPr>
    </w:p>
    <w:p w:rsidR="00292DBD" w:rsidRPr="00292DBD" w:rsidRDefault="00292DBD" w:rsidP="00161058">
      <w:pPr>
        <w:spacing w:after="0"/>
        <w:rPr>
          <w:rFonts w:ascii="Times New Roman" w:hAnsi="Times New Roman" w:cs="Times New Roman"/>
          <w:color w:val="222222"/>
          <w:sz w:val="18"/>
          <w:szCs w:val="1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085590" cy="2723727"/>
            <wp:effectExtent l="0" t="0" r="0" b="0"/>
            <wp:docPr id="10" name="Рисунок 10" descr="кольцевая гниль картоф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ольцевая гниль картофеля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590" cy="272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058" w:rsidRPr="00161058" w:rsidRDefault="00161058" w:rsidP="00161058">
      <w:pPr>
        <w:spacing w:after="0"/>
        <w:rPr>
          <w:rFonts w:ascii="Times New Roman" w:hAnsi="Times New Roman" w:cs="Times New Roman"/>
          <w:color w:val="222222"/>
          <w:sz w:val="18"/>
          <w:szCs w:val="18"/>
          <w:lang w:val="en-US"/>
        </w:rPr>
      </w:pPr>
    </w:p>
    <w:p w:rsidR="00161058" w:rsidRPr="00170512" w:rsidRDefault="00161058" w:rsidP="00AE09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161058">
        <w:rPr>
          <w:rFonts w:ascii="Times New Roman" w:hAnsi="Times New Roman" w:cs="Times New Roman"/>
          <w:b/>
          <w:color w:val="222222"/>
          <w:sz w:val="18"/>
          <w:szCs w:val="18"/>
        </w:rPr>
        <w:lastRenderedPageBreak/>
        <w:t>Симптомы:</w:t>
      </w:r>
      <w:r w:rsidRPr="00161058">
        <w:rPr>
          <w:rFonts w:ascii="Times New Roman" w:hAnsi="Times New Roman" w:cs="Times New Roman"/>
          <w:color w:val="222222"/>
          <w:sz w:val="18"/>
          <w:szCs w:val="18"/>
        </w:rPr>
        <w:t xml:space="preserve"> Растение: симптомы, обычно проявляющиеся в конце сезона, типичны для сосудистого увядания. Как правило, поражаются нижние листья, что иногда сопровождается их скручиванием. Области между жилками листа становятся хлоротичными, а края поражаются некрозом. Симптомы сложно отличить от симптомов других заболеваний и поражений культуры.</w:t>
      </w:r>
    </w:p>
    <w:p w:rsidR="00161058" w:rsidRPr="00170512" w:rsidRDefault="00161058" w:rsidP="00AE09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161058">
        <w:rPr>
          <w:rFonts w:ascii="Times New Roman" w:hAnsi="Times New Roman" w:cs="Times New Roman"/>
          <w:b/>
          <w:color w:val="222222"/>
          <w:sz w:val="18"/>
          <w:szCs w:val="18"/>
        </w:rPr>
        <w:t>Клубни:</w:t>
      </w:r>
      <w:r w:rsidRPr="00161058">
        <w:rPr>
          <w:rFonts w:ascii="Times New Roman" w:hAnsi="Times New Roman" w:cs="Times New Roman"/>
          <w:color w:val="222222"/>
          <w:sz w:val="18"/>
          <w:szCs w:val="18"/>
        </w:rPr>
        <w:t xml:space="preserve"> Сосудистое кольцо и окружающая ткань становятся бледно-желтыми или стекловидными, темнеют по мере развития болезни. Гниль сырной или рассыпчатой структуры не имеет запаха и может доходить до сердцевины клубня. По мере распространения гнили в сосудистом кольце кожица обесцвечивается, и появляются глубокие трещины.</w:t>
      </w:r>
    </w:p>
    <w:p w:rsidR="00161058" w:rsidRPr="00170512" w:rsidRDefault="00161058" w:rsidP="00AE09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161058">
        <w:rPr>
          <w:rFonts w:ascii="Times New Roman" w:hAnsi="Times New Roman" w:cs="Times New Roman"/>
          <w:b/>
          <w:color w:val="222222"/>
          <w:sz w:val="18"/>
          <w:szCs w:val="18"/>
        </w:rPr>
        <w:t>Инокулят:</w:t>
      </w:r>
      <w:r w:rsidRPr="00161058">
        <w:rPr>
          <w:rFonts w:ascii="Times New Roman" w:hAnsi="Times New Roman" w:cs="Times New Roman"/>
          <w:color w:val="222222"/>
          <w:sz w:val="18"/>
          <w:szCs w:val="18"/>
        </w:rPr>
        <w:t xml:space="preserve"> Семенной. Клубни некоторых сортов могут быть бессимптомно инфицированы. </w:t>
      </w:r>
      <w:r w:rsidRPr="00170512">
        <w:rPr>
          <w:rFonts w:ascii="Times New Roman" w:hAnsi="Times New Roman" w:cs="Times New Roman"/>
          <w:color w:val="222222"/>
          <w:sz w:val="18"/>
          <w:szCs w:val="18"/>
        </w:rPr>
        <w:t>Бактерии могут также распространяться зараженным оборудованием, особенно режущим.</w:t>
      </w:r>
    </w:p>
    <w:p w:rsidR="00292DBD" w:rsidRDefault="00161058" w:rsidP="00AE09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161058">
        <w:rPr>
          <w:rFonts w:ascii="Times New Roman" w:hAnsi="Times New Roman" w:cs="Times New Roman"/>
          <w:b/>
          <w:color w:val="222222"/>
          <w:sz w:val="18"/>
          <w:szCs w:val="18"/>
        </w:rPr>
        <w:t>Борьба:</w:t>
      </w:r>
      <w:r w:rsidRPr="00161058">
        <w:rPr>
          <w:rFonts w:ascii="Times New Roman" w:hAnsi="Times New Roman" w:cs="Times New Roman"/>
          <w:color w:val="222222"/>
          <w:sz w:val="18"/>
          <w:szCs w:val="18"/>
        </w:rPr>
        <w:t xml:space="preserve"> В большинстве стран рассматривается как карантинное заболевание, в случае его вспышки производится изъятие зараженного материала из производства и предпринимаются меры по уничтожению патогена.</w:t>
      </w:r>
    </w:p>
    <w:p w:rsidR="00AE09BF" w:rsidRPr="00170512" w:rsidRDefault="00AE09BF" w:rsidP="00AE09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18"/>
          <w:szCs w:val="18"/>
        </w:rPr>
      </w:pPr>
    </w:p>
    <w:p w:rsidR="00292DBD" w:rsidRPr="00292DBD" w:rsidRDefault="00292DBD" w:rsidP="004065C3">
      <w:pPr>
        <w:spacing w:after="0" w:line="360" w:lineRule="auto"/>
        <w:jc w:val="center"/>
        <w:rPr>
          <w:rFonts w:ascii="Times New Roman" w:hAnsi="Times New Roman" w:cs="Times New Roman"/>
          <w:b/>
          <w:color w:val="222222"/>
          <w:sz w:val="18"/>
          <w:szCs w:val="18"/>
        </w:rPr>
      </w:pPr>
      <w:r>
        <w:rPr>
          <w:rFonts w:ascii="Times New Roman" w:hAnsi="Times New Roman" w:cs="Times New Roman"/>
          <w:b/>
          <w:color w:val="222222"/>
          <w:sz w:val="18"/>
          <w:szCs w:val="18"/>
        </w:rPr>
        <w:t>ЧЕРНАЯ НОЖКА</w:t>
      </w:r>
      <w:r w:rsidRPr="00292DBD">
        <w:rPr>
          <w:rFonts w:ascii="Times New Roman" w:hAnsi="Times New Roman" w:cs="Times New Roman"/>
          <w:b/>
          <w:color w:val="222222"/>
          <w:sz w:val="18"/>
          <w:szCs w:val="18"/>
        </w:rPr>
        <w:t xml:space="preserve"> </w:t>
      </w:r>
    </w:p>
    <w:p w:rsidR="00292DBD" w:rsidRPr="00170512" w:rsidRDefault="00292DBD" w:rsidP="004065C3">
      <w:pPr>
        <w:spacing w:after="0" w:line="360" w:lineRule="auto"/>
        <w:ind w:firstLine="709"/>
        <w:rPr>
          <w:rFonts w:ascii="Times New Roman" w:hAnsi="Times New Roman" w:cs="Times New Roman"/>
          <w:color w:val="222222"/>
          <w:sz w:val="18"/>
          <w:szCs w:val="18"/>
        </w:rPr>
      </w:pPr>
      <w:r>
        <w:rPr>
          <w:rFonts w:ascii="Times New Roman" w:hAnsi="Times New Roman" w:cs="Times New Roman"/>
          <w:b/>
          <w:color w:val="222222"/>
          <w:sz w:val="18"/>
          <w:szCs w:val="18"/>
        </w:rPr>
        <w:t>Черная</w:t>
      </w:r>
      <w:r w:rsidRPr="00292DBD">
        <w:rPr>
          <w:rFonts w:ascii="Times New Roman" w:hAnsi="Times New Roman" w:cs="Times New Roman"/>
          <w:b/>
          <w:color w:val="22222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222222"/>
          <w:sz w:val="18"/>
          <w:szCs w:val="18"/>
        </w:rPr>
        <w:t>ножка</w:t>
      </w:r>
      <w:r w:rsidRPr="00292DBD">
        <w:rPr>
          <w:rFonts w:ascii="Times New Roman" w:hAnsi="Times New Roman" w:cs="Times New Roman"/>
          <w:b/>
          <w:color w:val="222222"/>
          <w:sz w:val="18"/>
          <w:szCs w:val="18"/>
        </w:rPr>
        <w:t xml:space="preserve"> </w:t>
      </w:r>
      <w:r w:rsidRPr="00292DBD">
        <w:rPr>
          <w:rFonts w:ascii="Times New Roman" w:hAnsi="Times New Roman" w:cs="Times New Roman"/>
          <w:color w:val="222222"/>
          <w:sz w:val="18"/>
          <w:szCs w:val="18"/>
        </w:rPr>
        <w:t>(</w:t>
      </w:r>
      <w:r>
        <w:rPr>
          <w:rFonts w:ascii="Times New Roman" w:hAnsi="Times New Roman" w:cs="Times New Roman"/>
          <w:color w:val="222222"/>
          <w:sz w:val="18"/>
          <w:szCs w:val="18"/>
        </w:rPr>
        <w:t>возбудитель</w:t>
      </w:r>
      <w:r w:rsidRPr="00292DBD">
        <w:rPr>
          <w:rFonts w:ascii="Times New Roman" w:hAnsi="Times New Roman" w:cs="Times New Roman"/>
          <w:color w:val="22222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222222"/>
          <w:sz w:val="18"/>
          <w:szCs w:val="18"/>
        </w:rPr>
        <w:t>бактерия</w:t>
      </w:r>
      <w:r w:rsidRPr="00292DBD">
        <w:rPr>
          <w:rFonts w:ascii="Times New Roman" w:hAnsi="Times New Roman" w:cs="Times New Roman"/>
          <w:color w:val="222222"/>
          <w:sz w:val="18"/>
          <w:szCs w:val="18"/>
        </w:rPr>
        <w:t xml:space="preserve"> – </w:t>
      </w:r>
      <w:r>
        <w:rPr>
          <w:rFonts w:ascii="Times New Roman" w:hAnsi="Times New Roman" w:cs="Times New Roman"/>
          <w:color w:val="222222"/>
          <w:sz w:val="18"/>
          <w:szCs w:val="18"/>
          <w:lang w:val="en-US"/>
        </w:rPr>
        <w:t>Pectobacterium</w:t>
      </w:r>
      <w:r w:rsidRPr="00292DBD">
        <w:rPr>
          <w:rFonts w:ascii="Times New Roman" w:hAnsi="Times New Roman" w:cs="Times New Roman"/>
          <w:color w:val="22222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222222"/>
          <w:sz w:val="18"/>
          <w:szCs w:val="18"/>
          <w:lang w:val="en-US"/>
        </w:rPr>
        <w:t>carotovorum</w:t>
      </w:r>
      <w:r w:rsidRPr="00292DBD">
        <w:rPr>
          <w:rFonts w:ascii="Times New Roman" w:hAnsi="Times New Roman" w:cs="Times New Roman"/>
          <w:color w:val="222222"/>
          <w:sz w:val="18"/>
          <w:szCs w:val="18"/>
        </w:rPr>
        <w:t>).</w:t>
      </w:r>
    </w:p>
    <w:p w:rsidR="00292DBD" w:rsidRPr="00170512" w:rsidRDefault="00292DBD" w:rsidP="00E512D5">
      <w:pPr>
        <w:spacing w:after="0" w:line="360" w:lineRule="auto"/>
        <w:ind w:firstLine="709"/>
        <w:rPr>
          <w:rFonts w:ascii="Times New Roman" w:hAnsi="Times New Roman" w:cs="Times New Roman"/>
          <w:color w:val="222222"/>
          <w:sz w:val="18"/>
          <w:szCs w:val="18"/>
        </w:rPr>
      </w:pPr>
      <w:r w:rsidRPr="00292DBD">
        <w:rPr>
          <w:rFonts w:ascii="Times New Roman" w:hAnsi="Times New Roman" w:cs="Times New Roman"/>
          <w:b/>
          <w:color w:val="222222"/>
          <w:sz w:val="18"/>
          <w:szCs w:val="18"/>
        </w:rPr>
        <w:t>Рекомендуемый метод диагностики:</w:t>
      </w:r>
      <w:r w:rsidRPr="00292DBD">
        <w:rPr>
          <w:rFonts w:ascii="Times New Roman" w:hAnsi="Times New Roman" w:cs="Times New Roman"/>
          <w:color w:val="222222"/>
          <w:sz w:val="18"/>
          <w:szCs w:val="18"/>
        </w:rPr>
        <w:t xml:space="preserve"> Визуальный осмотр растений и клубней.</w:t>
      </w:r>
    </w:p>
    <w:p w:rsidR="00292DBD" w:rsidRPr="00292DBD" w:rsidRDefault="00292DBD" w:rsidP="00292DBD">
      <w:pPr>
        <w:spacing w:after="0"/>
        <w:rPr>
          <w:rFonts w:ascii="Times New Roman" w:hAnsi="Times New Roman" w:cs="Times New Roman"/>
          <w:color w:val="222222"/>
          <w:sz w:val="18"/>
          <w:szCs w:val="18"/>
        </w:rPr>
      </w:pPr>
      <w:r w:rsidRPr="00292DBD">
        <w:rPr>
          <w:rFonts w:ascii="Times New Roman" w:hAnsi="Times New Roman" w:cs="Times New Roman"/>
          <w:color w:val="222222"/>
          <w:sz w:val="18"/>
          <w:szCs w:val="18"/>
        </w:rPr>
        <w:t xml:space="preserve"> </w:t>
      </w:r>
      <w:r w:rsidR="004E2219">
        <w:rPr>
          <w:noProof/>
          <w:lang w:eastAsia="ru-RU"/>
        </w:rPr>
        <w:drawing>
          <wp:inline distT="0" distB="0" distL="0" distR="0">
            <wp:extent cx="3872285" cy="2265138"/>
            <wp:effectExtent l="0" t="0" r="0" b="0"/>
            <wp:docPr id="11" name="Рисунок 11" descr="https://sveklon.ru/wp-content/uploads/2018/01/hernaya_nozka-1-465x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veklon.ru/wp-content/uploads/2018/01/hernaya_nozka-1-465x31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23" cy="226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219" w:rsidRDefault="004E2219" w:rsidP="00292DBD">
      <w:pPr>
        <w:spacing w:after="0"/>
        <w:rPr>
          <w:rFonts w:ascii="Times New Roman" w:hAnsi="Times New Roman" w:cs="Times New Roman"/>
          <w:b/>
          <w:color w:val="222222"/>
          <w:sz w:val="18"/>
          <w:szCs w:val="18"/>
        </w:rPr>
      </w:pPr>
    </w:p>
    <w:p w:rsidR="00292DBD" w:rsidRPr="00292DBD" w:rsidRDefault="00292DBD" w:rsidP="00AE09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292DBD">
        <w:rPr>
          <w:rFonts w:ascii="Times New Roman" w:hAnsi="Times New Roman" w:cs="Times New Roman"/>
          <w:b/>
          <w:color w:val="222222"/>
          <w:sz w:val="18"/>
          <w:szCs w:val="18"/>
        </w:rPr>
        <w:t>Симптомы:</w:t>
      </w:r>
      <w:r w:rsidRPr="00292DBD">
        <w:rPr>
          <w:rFonts w:ascii="Times New Roman" w:hAnsi="Times New Roman" w:cs="Times New Roman"/>
          <w:color w:val="222222"/>
          <w:sz w:val="18"/>
          <w:szCs w:val="18"/>
        </w:rPr>
        <w:t xml:space="preserve"> </w:t>
      </w:r>
      <w:r w:rsidRPr="00292DBD">
        <w:rPr>
          <w:rFonts w:ascii="Times New Roman" w:hAnsi="Times New Roman" w:cs="Times New Roman"/>
          <w:color w:val="222222"/>
          <w:sz w:val="18"/>
          <w:szCs w:val="18"/>
          <w:lang w:val="en-US"/>
        </w:rPr>
        <w:t>Pectobacterium</w:t>
      </w:r>
      <w:r w:rsidRPr="00292DBD">
        <w:rPr>
          <w:rFonts w:ascii="Times New Roman" w:hAnsi="Times New Roman" w:cs="Times New Roman"/>
          <w:color w:val="222222"/>
          <w:sz w:val="18"/>
          <w:szCs w:val="18"/>
        </w:rPr>
        <w:t xml:space="preserve"> </w:t>
      </w:r>
      <w:r w:rsidRPr="00292DBD">
        <w:rPr>
          <w:rFonts w:ascii="Times New Roman" w:hAnsi="Times New Roman" w:cs="Times New Roman"/>
          <w:color w:val="222222"/>
          <w:sz w:val="18"/>
          <w:szCs w:val="18"/>
          <w:lang w:val="en-US"/>
        </w:rPr>
        <w:t>spp</w:t>
      </w:r>
      <w:r w:rsidRPr="00292DBD">
        <w:rPr>
          <w:rFonts w:ascii="Times New Roman" w:hAnsi="Times New Roman" w:cs="Times New Roman"/>
          <w:color w:val="222222"/>
          <w:sz w:val="18"/>
          <w:szCs w:val="18"/>
        </w:rPr>
        <w:t xml:space="preserve">.: Растения низкорослые и кажутся “жесткими” на вид. Листья твердые и прямостоящие, часто скрученные внутрь в верхней части. Обычно, по мере развития заболевания, у основания стебля появляется черная слизистая гниль. Пораженные стебли легко вырываются. </w:t>
      </w:r>
    </w:p>
    <w:p w:rsidR="00292DBD" w:rsidRPr="00292DBD" w:rsidRDefault="00292DBD" w:rsidP="00AE09BF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proofErr w:type="spellStart"/>
      <w:r w:rsidRPr="00292DBD">
        <w:rPr>
          <w:rFonts w:ascii="Times New Roman" w:hAnsi="Times New Roman" w:cs="Times New Roman"/>
          <w:color w:val="222222"/>
          <w:sz w:val="18"/>
          <w:szCs w:val="18"/>
          <w:lang w:val="en-US"/>
        </w:rPr>
        <w:t>Dickeya</w:t>
      </w:r>
      <w:proofErr w:type="spellEnd"/>
      <w:r w:rsidRPr="00292DBD">
        <w:rPr>
          <w:rFonts w:ascii="Times New Roman" w:hAnsi="Times New Roman" w:cs="Times New Roman"/>
          <w:color w:val="222222"/>
          <w:sz w:val="18"/>
          <w:szCs w:val="18"/>
        </w:rPr>
        <w:t xml:space="preserve"> </w:t>
      </w:r>
      <w:proofErr w:type="spellStart"/>
      <w:r w:rsidRPr="00292DBD">
        <w:rPr>
          <w:rFonts w:ascii="Times New Roman" w:hAnsi="Times New Roman" w:cs="Times New Roman"/>
          <w:color w:val="222222"/>
          <w:sz w:val="18"/>
          <w:szCs w:val="18"/>
          <w:lang w:val="en-US"/>
        </w:rPr>
        <w:t>spp</w:t>
      </w:r>
      <w:proofErr w:type="spellEnd"/>
      <w:r w:rsidRPr="00292DBD">
        <w:rPr>
          <w:rFonts w:ascii="Times New Roman" w:hAnsi="Times New Roman" w:cs="Times New Roman"/>
          <w:color w:val="222222"/>
          <w:sz w:val="18"/>
          <w:szCs w:val="18"/>
        </w:rPr>
        <w:t>.: Начальные симптомы на растении – слабое, иногда асимметричное увядание, от которого растение восстанавливается. По мере развития заболевания может наблюдаться гниль на стебле, иногда распространяющаяся от пазухи листа.</w:t>
      </w:r>
    </w:p>
    <w:p w:rsidR="00292DBD" w:rsidRPr="00170512" w:rsidRDefault="00292DBD" w:rsidP="00AE09BF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292DBD">
        <w:rPr>
          <w:rFonts w:ascii="Times New Roman" w:hAnsi="Times New Roman" w:cs="Times New Roman"/>
          <w:color w:val="222222"/>
          <w:sz w:val="18"/>
          <w:szCs w:val="18"/>
        </w:rPr>
        <w:t>Оба патогена могут вызывать очень схожие симптомы, что весьма затрудняет диагноз бактерии-возбудителя.</w:t>
      </w:r>
    </w:p>
    <w:p w:rsidR="00292DBD" w:rsidRPr="00170512" w:rsidRDefault="00292DBD" w:rsidP="00AE09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292DBD">
        <w:rPr>
          <w:rFonts w:ascii="Times New Roman" w:hAnsi="Times New Roman" w:cs="Times New Roman"/>
          <w:b/>
          <w:color w:val="222222"/>
          <w:sz w:val="18"/>
          <w:szCs w:val="18"/>
        </w:rPr>
        <w:t>Клубни:</w:t>
      </w:r>
      <w:r w:rsidRPr="00292DBD">
        <w:rPr>
          <w:rFonts w:ascii="Times New Roman" w:hAnsi="Times New Roman" w:cs="Times New Roman"/>
          <w:color w:val="222222"/>
          <w:sz w:val="18"/>
          <w:szCs w:val="18"/>
        </w:rPr>
        <w:t xml:space="preserve"> мягкая коричневато-белая гниль распространяется от нижней части клубня или от глазков. Пораженный участок ограничен темной линией. Гниль имеет отчетливый рыбный запах.</w:t>
      </w:r>
    </w:p>
    <w:p w:rsidR="00292DBD" w:rsidRPr="00170512" w:rsidRDefault="00292DBD" w:rsidP="00AE09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292DBD">
        <w:rPr>
          <w:rFonts w:ascii="Times New Roman" w:hAnsi="Times New Roman" w:cs="Times New Roman"/>
          <w:b/>
          <w:color w:val="222222"/>
          <w:sz w:val="18"/>
          <w:szCs w:val="18"/>
        </w:rPr>
        <w:t>Инокулят:</w:t>
      </w:r>
      <w:r w:rsidRPr="00292DBD">
        <w:rPr>
          <w:rFonts w:ascii="Times New Roman" w:hAnsi="Times New Roman" w:cs="Times New Roman"/>
          <w:color w:val="222222"/>
          <w:sz w:val="18"/>
          <w:szCs w:val="18"/>
        </w:rPr>
        <w:t xml:space="preserve"> Зараженные семенные клубни, но в поле заболевание может передаваться от зараженных растений </w:t>
      </w:r>
      <w:proofErr w:type="gramStart"/>
      <w:r w:rsidRPr="00292DBD">
        <w:rPr>
          <w:rFonts w:ascii="Times New Roman" w:hAnsi="Times New Roman" w:cs="Times New Roman"/>
          <w:color w:val="222222"/>
          <w:sz w:val="18"/>
          <w:szCs w:val="18"/>
        </w:rPr>
        <w:t>здоровым</w:t>
      </w:r>
      <w:proofErr w:type="gramEnd"/>
      <w:r w:rsidRPr="00292DBD">
        <w:rPr>
          <w:rFonts w:ascii="Times New Roman" w:hAnsi="Times New Roman" w:cs="Times New Roman"/>
          <w:color w:val="222222"/>
          <w:sz w:val="18"/>
          <w:szCs w:val="18"/>
        </w:rPr>
        <w:t xml:space="preserve"> каплями воды с бактериями (капли дождя/аэрозоли), также насекомыми. Распространено контактное заражение от инфицированного оборудования или тары. Заражению обоими </w:t>
      </w:r>
      <w:proofErr w:type="spellStart"/>
      <w:r w:rsidRPr="00292DBD">
        <w:rPr>
          <w:rFonts w:ascii="Times New Roman" w:hAnsi="Times New Roman" w:cs="Times New Roman"/>
          <w:color w:val="222222"/>
          <w:sz w:val="18"/>
          <w:szCs w:val="18"/>
        </w:rPr>
        <w:t>патогенами</w:t>
      </w:r>
      <w:proofErr w:type="spellEnd"/>
      <w:r w:rsidRPr="00292DBD">
        <w:rPr>
          <w:rFonts w:ascii="Times New Roman" w:hAnsi="Times New Roman" w:cs="Times New Roman"/>
          <w:color w:val="222222"/>
          <w:sz w:val="18"/>
          <w:szCs w:val="18"/>
        </w:rPr>
        <w:t xml:space="preserve"> и развитию болезни способствуют влажные условия выращивания, однако более благоприятными для </w:t>
      </w:r>
      <w:proofErr w:type="spellStart"/>
      <w:r w:rsidRPr="00292DBD">
        <w:rPr>
          <w:rFonts w:ascii="Times New Roman" w:hAnsi="Times New Roman" w:cs="Times New Roman"/>
          <w:color w:val="222222"/>
          <w:sz w:val="18"/>
          <w:szCs w:val="18"/>
          <w:lang w:val="en-US"/>
        </w:rPr>
        <w:t>Pectobacterium</w:t>
      </w:r>
      <w:proofErr w:type="spellEnd"/>
      <w:r w:rsidRPr="00292DBD">
        <w:rPr>
          <w:rFonts w:ascii="Times New Roman" w:hAnsi="Times New Roman" w:cs="Times New Roman"/>
          <w:color w:val="222222"/>
          <w:sz w:val="18"/>
          <w:szCs w:val="18"/>
        </w:rPr>
        <w:t xml:space="preserve"> являются прохладные и влажные,  а для </w:t>
      </w:r>
      <w:proofErr w:type="spellStart"/>
      <w:r w:rsidRPr="00292DBD">
        <w:rPr>
          <w:rFonts w:ascii="Times New Roman" w:hAnsi="Times New Roman" w:cs="Times New Roman"/>
          <w:color w:val="222222"/>
          <w:sz w:val="18"/>
          <w:szCs w:val="18"/>
          <w:lang w:val="en-US"/>
        </w:rPr>
        <w:t>Dickeya</w:t>
      </w:r>
      <w:proofErr w:type="spellEnd"/>
      <w:r w:rsidRPr="00292DBD">
        <w:rPr>
          <w:rFonts w:ascii="Times New Roman" w:hAnsi="Times New Roman" w:cs="Times New Roman"/>
          <w:color w:val="222222"/>
          <w:sz w:val="18"/>
          <w:szCs w:val="18"/>
        </w:rPr>
        <w:t xml:space="preserve"> − теплые и влажные условия.</w:t>
      </w:r>
    </w:p>
    <w:p w:rsidR="00292DBD" w:rsidRDefault="00292DBD" w:rsidP="00AE09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292DBD">
        <w:rPr>
          <w:rFonts w:ascii="Times New Roman" w:hAnsi="Times New Roman" w:cs="Times New Roman"/>
          <w:b/>
          <w:color w:val="222222"/>
          <w:sz w:val="18"/>
          <w:szCs w:val="18"/>
        </w:rPr>
        <w:t>Контроль:</w:t>
      </w:r>
      <w:r w:rsidRPr="00292DBD">
        <w:rPr>
          <w:rFonts w:ascii="Times New Roman" w:hAnsi="Times New Roman" w:cs="Times New Roman"/>
          <w:color w:val="222222"/>
          <w:sz w:val="18"/>
          <w:szCs w:val="18"/>
        </w:rPr>
        <w:t xml:space="preserve"> Здоровый семенной картофель. Внимание к фитогигиене на всех этапах</w:t>
      </w:r>
      <w:r w:rsidR="00170512">
        <w:rPr>
          <w:rFonts w:ascii="Times New Roman" w:hAnsi="Times New Roman" w:cs="Times New Roman"/>
          <w:color w:val="222222"/>
          <w:sz w:val="18"/>
          <w:szCs w:val="18"/>
        </w:rPr>
        <w:t xml:space="preserve"> производства</w:t>
      </w:r>
      <w:r w:rsidRPr="00292DBD">
        <w:rPr>
          <w:rFonts w:ascii="Times New Roman" w:hAnsi="Times New Roman" w:cs="Times New Roman"/>
          <w:color w:val="222222"/>
          <w:sz w:val="18"/>
          <w:szCs w:val="18"/>
        </w:rPr>
        <w:t>.</w:t>
      </w:r>
    </w:p>
    <w:p w:rsidR="00421CD8" w:rsidRDefault="00421CD8" w:rsidP="00AE09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18"/>
          <w:szCs w:val="18"/>
        </w:rPr>
      </w:pPr>
    </w:p>
    <w:p w:rsidR="00421CD8" w:rsidRDefault="00421CD8" w:rsidP="00AE09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18"/>
          <w:szCs w:val="18"/>
        </w:rPr>
      </w:pPr>
    </w:p>
    <w:p w:rsidR="00421CD8" w:rsidRDefault="00421CD8" w:rsidP="00AE09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18"/>
          <w:szCs w:val="18"/>
        </w:rPr>
      </w:pPr>
    </w:p>
    <w:p w:rsidR="00421CD8" w:rsidRDefault="00421CD8" w:rsidP="00AE09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18"/>
          <w:szCs w:val="18"/>
        </w:rPr>
      </w:pPr>
    </w:p>
    <w:p w:rsidR="00421CD8" w:rsidRDefault="00421CD8" w:rsidP="00AE09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18"/>
          <w:szCs w:val="18"/>
        </w:rPr>
      </w:pPr>
    </w:p>
    <w:p w:rsidR="00421CD8" w:rsidRDefault="00421CD8" w:rsidP="00AE09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18"/>
          <w:szCs w:val="18"/>
        </w:rPr>
      </w:pPr>
    </w:p>
    <w:p w:rsidR="00421CD8" w:rsidRDefault="00421CD8" w:rsidP="00AE09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18"/>
          <w:szCs w:val="18"/>
        </w:rPr>
      </w:pPr>
    </w:p>
    <w:p w:rsidR="00421CD8" w:rsidRDefault="00421CD8" w:rsidP="00AE09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18"/>
          <w:szCs w:val="18"/>
        </w:rPr>
      </w:pPr>
    </w:p>
    <w:p w:rsidR="00421CD8" w:rsidRDefault="00421CD8" w:rsidP="00AE09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18"/>
          <w:szCs w:val="18"/>
        </w:rPr>
      </w:pPr>
    </w:p>
    <w:p w:rsidR="00421CD8" w:rsidRDefault="00421CD8" w:rsidP="00AE09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18"/>
          <w:szCs w:val="18"/>
        </w:rPr>
      </w:pPr>
    </w:p>
    <w:p w:rsidR="00421CD8" w:rsidRDefault="00421CD8" w:rsidP="00AE09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18"/>
          <w:szCs w:val="18"/>
        </w:rPr>
      </w:pPr>
    </w:p>
    <w:p w:rsidR="00421CD8" w:rsidRPr="00292DBD" w:rsidRDefault="00421CD8" w:rsidP="00421CD8">
      <w:pPr>
        <w:spacing w:after="0" w:line="360" w:lineRule="auto"/>
        <w:jc w:val="center"/>
        <w:rPr>
          <w:rFonts w:ascii="Times New Roman" w:hAnsi="Times New Roman" w:cs="Times New Roman"/>
          <w:b/>
          <w:color w:val="222222"/>
          <w:sz w:val="18"/>
          <w:szCs w:val="18"/>
        </w:rPr>
      </w:pPr>
      <w:r>
        <w:rPr>
          <w:rFonts w:ascii="Times New Roman" w:hAnsi="Times New Roman" w:cs="Times New Roman"/>
          <w:b/>
          <w:color w:val="222222"/>
          <w:sz w:val="18"/>
          <w:szCs w:val="18"/>
        </w:rPr>
        <w:lastRenderedPageBreak/>
        <w:t>ВИРУС СКРУЧИВАНИЯ ЛИСТЬЕВ КАРТОФЕЛЯ</w:t>
      </w:r>
      <w:r w:rsidRPr="00292DBD">
        <w:rPr>
          <w:rFonts w:ascii="Times New Roman" w:hAnsi="Times New Roman" w:cs="Times New Roman"/>
          <w:b/>
          <w:color w:val="222222"/>
          <w:sz w:val="18"/>
          <w:szCs w:val="18"/>
        </w:rPr>
        <w:t xml:space="preserve"> </w:t>
      </w:r>
    </w:p>
    <w:p w:rsidR="00421CD8" w:rsidRPr="00170512" w:rsidRDefault="0023734F" w:rsidP="00421CD8">
      <w:pPr>
        <w:spacing w:after="0" w:line="360" w:lineRule="auto"/>
        <w:ind w:firstLine="709"/>
        <w:rPr>
          <w:rFonts w:ascii="Times New Roman" w:hAnsi="Times New Roman" w:cs="Times New Roman"/>
          <w:color w:val="222222"/>
          <w:sz w:val="18"/>
          <w:szCs w:val="18"/>
        </w:rPr>
      </w:pPr>
      <w:r>
        <w:rPr>
          <w:rFonts w:ascii="Times New Roman" w:hAnsi="Times New Roman" w:cs="Times New Roman"/>
          <w:b/>
          <w:color w:val="222222"/>
          <w:sz w:val="18"/>
          <w:szCs w:val="18"/>
        </w:rPr>
        <w:t>Вирус скручивания листьев картофеля</w:t>
      </w:r>
      <w:r w:rsidR="00421CD8" w:rsidRPr="00292DBD">
        <w:rPr>
          <w:rFonts w:ascii="Times New Roman" w:hAnsi="Times New Roman" w:cs="Times New Roman"/>
          <w:b/>
          <w:color w:val="222222"/>
          <w:sz w:val="18"/>
          <w:szCs w:val="18"/>
        </w:rPr>
        <w:t xml:space="preserve"> </w:t>
      </w:r>
      <w:r w:rsidR="00421CD8" w:rsidRPr="00292DBD">
        <w:rPr>
          <w:rFonts w:ascii="Times New Roman" w:hAnsi="Times New Roman" w:cs="Times New Roman"/>
          <w:color w:val="222222"/>
          <w:sz w:val="18"/>
          <w:szCs w:val="18"/>
        </w:rPr>
        <w:t>(</w:t>
      </w:r>
      <w:r w:rsidR="00421CD8">
        <w:rPr>
          <w:rFonts w:ascii="Times New Roman" w:hAnsi="Times New Roman" w:cs="Times New Roman"/>
          <w:color w:val="222222"/>
          <w:sz w:val="18"/>
          <w:szCs w:val="18"/>
        </w:rPr>
        <w:t>возбудитель</w:t>
      </w:r>
      <w:r w:rsidR="00421CD8" w:rsidRPr="00292DBD">
        <w:rPr>
          <w:rFonts w:ascii="Times New Roman" w:hAnsi="Times New Roman" w:cs="Times New Roman"/>
          <w:color w:val="22222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222222"/>
          <w:sz w:val="18"/>
          <w:szCs w:val="18"/>
        </w:rPr>
        <w:t>вирус</w:t>
      </w:r>
      <w:r w:rsidR="00421CD8" w:rsidRPr="00292DBD">
        <w:rPr>
          <w:rFonts w:ascii="Times New Roman" w:hAnsi="Times New Roman" w:cs="Times New Roman"/>
          <w:color w:val="222222"/>
          <w:sz w:val="18"/>
          <w:szCs w:val="18"/>
        </w:rPr>
        <w:t xml:space="preserve"> – </w:t>
      </w:r>
      <w:r>
        <w:rPr>
          <w:rFonts w:ascii="Times New Roman" w:hAnsi="Times New Roman" w:cs="Times New Roman"/>
          <w:color w:val="222222"/>
          <w:sz w:val="18"/>
          <w:szCs w:val="18"/>
        </w:rPr>
        <w:t>ВСЛК</w:t>
      </w:r>
      <w:r w:rsidR="00421CD8" w:rsidRPr="00292DBD">
        <w:rPr>
          <w:rFonts w:ascii="Times New Roman" w:hAnsi="Times New Roman" w:cs="Times New Roman"/>
          <w:color w:val="222222"/>
          <w:sz w:val="18"/>
          <w:szCs w:val="18"/>
        </w:rPr>
        <w:t>).</w:t>
      </w:r>
    </w:p>
    <w:p w:rsidR="00421CD8" w:rsidRDefault="00421CD8" w:rsidP="00421CD8">
      <w:pPr>
        <w:spacing w:after="0" w:line="360" w:lineRule="auto"/>
        <w:ind w:firstLine="709"/>
        <w:rPr>
          <w:rFonts w:ascii="Times New Roman" w:hAnsi="Times New Roman" w:cs="Times New Roman"/>
          <w:color w:val="222222"/>
          <w:sz w:val="18"/>
          <w:szCs w:val="18"/>
        </w:rPr>
      </w:pPr>
      <w:r w:rsidRPr="00292DBD">
        <w:rPr>
          <w:rFonts w:ascii="Times New Roman" w:hAnsi="Times New Roman" w:cs="Times New Roman"/>
          <w:b/>
          <w:color w:val="222222"/>
          <w:sz w:val="18"/>
          <w:szCs w:val="18"/>
        </w:rPr>
        <w:t>Рекомендуемый метод диагностики:</w:t>
      </w:r>
      <w:r w:rsidRPr="00292DBD">
        <w:rPr>
          <w:rFonts w:ascii="Times New Roman" w:hAnsi="Times New Roman" w:cs="Times New Roman"/>
          <w:color w:val="222222"/>
          <w:sz w:val="18"/>
          <w:szCs w:val="18"/>
        </w:rPr>
        <w:t xml:space="preserve"> Визу</w:t>
      </w:r>
      <w:r w:rsidR="0023734F">
        <w:rPr>
          <w:rFonts w:ascii="Times New Roman" w:hAnsi="Times New Roman" w:cs="Times New Roman"/>
          <w:color w:val="222222"/>
          <w:sz w:val="18"/>
          <w:szCs w:val="18"/>
        </w:rPr>
        <w:t>альный осмотр растений и ИФА - анализ</w:t>
      </w:r>
      <w:r w:rsidRPr="00292DBD">
        <w:rPr>
          <w:rFonts w:ascii="Times New Roman" w:hAnsi="Times New Roman" w:cs="Times New Roman"/>
          <w:color w:val="222222"/>
          <w:sz w:val="18"/>
          <w:szCs w:val="18"/>
        </w:rPr>
        <w:t>.</w:t>
      </w:r>
    </w:p>
    <w:p w:rsidR="00AF3C92" w:rsidRDefault="00AF3C92" w:rsidP="00AF3C92">
      <w:pPr>
        <w:spacing w:after="0" w:line="360" w:lineRule="auto"/>
        <w:rPr>
          <w:rFonts w:ascii="Times New Roman" w:hAnsi="Times New Roman" w:cs="Times New Roman"/>
          <w:color w:val="222222"/>
          <w:sz w:val="18"/>
          <w:szCs w:val="18"/>
        </w:rPr>
      </w:pPr>
      <w:r w:rsidRPr="00AF3C92">
        <w:rPr>
          <w:rFonts w:ascii="Times New Roman" w:hAnsi="Times New Roman" w:cs="Times New Roman"/>
          <w:color w:val="222222"/>
          <w:sz w:val="18"/>
          <w:szCs w:val="18"/>
        </w:rPr>
        <w:drawing>
          <wp:inline distT="0" distB="0" distL="0" distR="0">
            <wp:extent cx="3932748" cy="2075290"/>
            <wp:effectExtent l="19050" t="0" r="0" b="0"/>
            <wp:docPr id="13" name="Рисунок 1" descr="ÐÐ°ÑÑÐ¸Ð½ÐºÐ¸ Ð¿Ð¾ Ð·Ð°Ð¿ÑÐ¾ÑÑ Ð²Ð¸ÑÑÑ ÑÐºÑÑÑÐ¸Ð²Ð°Ð½Ð¸Ñ Ð»Ð¸ÑÑÑÐµÐ² ÐºÐ°ÑÑÐ¾ÑÐµÐ»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²Ð¸ÑÑÑ ÑÐºÑÑÑÐ¸Ð²Ð°Ð½Ð¸Ñ Ð»Ð¸ÑÑÑÐµÐ² ÐºÐ°ÑÑÐ¾ÑÐµÐ»Ñ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896" cy="2076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C92" w:rsidRDefault="00AF3C92" w:rsidP="00AF3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F3C92">
        <w:rPr>
          <w:rFonts w:ascii="Times New Roman" w:hAnsi="Times New Roman" w:cs="Times New Roman"/>
          <w:b/>
          <w:sz w:val="18"/>
          <w:szCs w:val="18"/>
        </w:rPr>
        <w:t>Симптомы:</w:t>
      </w:r>
      <w:r w:rsidRPr="00AF3C92">
        <w:rPr>
          <w:rFonts w:ascii="Times New Roman" w:hAnsi="Times New Roman" w:cs="Times New Roman"/>
          <w:sz w:val="18"/>
          <w:szCs w:val="18"/>
        </w:rPr>
        <w:t xml:space="preserve"> Первичные: Скручивание, начиная с основания, наиболее молодых верхних листьев, иногда сопровождаемое изменением цвета на фиолетовый; эти симптомы </w:t>
      </w:r>
      <w:proofErr w:type="gramStart"/>
      <w:r w:rsidRPr="00AF3C92">
        <w:rPr>
          <w:rFonts w:ascii="Times New Roman" w:hAnsi="Times New Roman" w:cs="Times New Roman"/>
          <w:sz w:val="18"/>
          <w:szCs w:val="18"/>
        </w:rPr>
        <w:t>наблюдаются</w:t>
      </w:r>
      <w:proofErr w:type="gramEnd"/>
      <w:r w:rsidRPr="00AF3C92">
        <w:rPr>
          <w:rFonts w:ascii="Times New Roman" w:hAnsi="Times New Roman" w:cs="Times New Roman"/>
          <w:sz w:val="18"/>
          <w:szCs w:val="18"/>
        </w:rPr>
        <w:t xml:space="preserve"> только если заражение происходит на ранних стадиях роста растения или в условиях жаркого климата. Вторичные (от зараженных клубней): листья скручиваются внутрь, становятся сухими, ломкими и иногда приобретают коричневый цвет. Скручивание начинается с нижних листьев и движется вверх по растению. Рост растений замедляется, и они могут оказаться скрытыми под покровом соседних здоровых растений. На клубнях может развиться сетчатый некроз − коричневые крапинки некротической ткани в сосудистой ткани. На сортах, восприимчивых к данному вирусу, это может произойти после первичного или вторичного заражения.</w:t>
      </w:r>
    </w:p>
    <w:p w:rsidR="00AF3C92" w:rsidRDefault="00AF3C92" w:rsidP="00AF3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F3C92">
        <w:rPr>
          <w:rFonts w:ascii="Times New Roman" w:hAnsi="Times New Roman" w:cs="Times New Roman"/>
          <w:sz w:val="18"/>
          <w:szCs w:val="18"/>
        </w:rPr>
        <w:t xml:space="preserve"> </w:t>
      </w:r>
      <w:r w:rsidRPr="00AF3C92">
        <w:rPr>
          <w:rFonts w:ascii="Times New Roman" w:hAnsi="Times New Roman" w:cs="Times New Roman"/>
          <w:b/>
          <w:sz w:val="18"/>
          <w:szCs w:val="18"/>
        </w:rPr>
        <w:t>Инокулят:</w:t>
      </w:r>
      <w:r w:rsidRPr="00AF3C92">
        <w:rPr>
          <w:rFonts w:ascii="Times New Roman" w:hAnsi="Times New Roman" w:cs="Times New Roman"/>
          <w:sz w:val="18"/>
          <w:szCs w:val="18"/>
        </w:rPr>
        <w:t xml:space="preserve"> В основном семенной, </w:t>
      </w:r>
      <w:proofErr w:type="gramStart"/>
      <w:r w:rsidRPr="00AF3C92">
        <w:rPr>
          <w:rFonts w:ascii="Times New Roman" w:hAnsi="Times New Roman" w:cs="Times New Roman"/>
          <w:sz w:val="18"/>
          <w:szCs w:val="18"/>
        </w:rPr>
        <w:t>однако</w:t>
      </w:r>
      <w:proofErr w:type="gramEnd"/>
      <w:r w:rsidRPr="00AF3C92">
        <w:rPr>
          <w:rFonts w:ascii="Times New Roman" w:hAnsi="Times New Roman" w:cs="Times New Roman"/>
          <w:sz w:val="18"/>
          <w:szCs w:val="18"/>
        </w:rPr>
        <w:t xml:space="preserve"> оставшиеся в земле прошлогодние клубни и соседние посадки продовольственного картофеля могут быть важными источниками инфекции. В отличие от мозаичных вирусов, ВСЛК переносится только тлями, особенно </w:t>
      </w:r>
      <w:proofErr w:type="spellStart"/>
      <w:r w:rsidRPr="00AF3C92">
        <w:rPr>
          <w:rFonts w:ascii="Times New Roman" w:hAnsi="Times New Roman" w:cs="Times New Roman"/>
          <w:sz w:val="18"/>
          <w:szCs w:val="18"/>
        </w:rPr>
        <w:t>Myzus</w:t>
      </w:r>
      <w:proofErr w:type="spellEnd"/>
      <w:r w:rsidRPr="00AF3C9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F3C92">
        <w:rPr>
          <w:rFonts w:ascii="Times New Roman" w:hAnsi="Times New Roman" w:cs="Times New Roman"/>
          <w:sz w:val="18"/>
          <w:szCs w:val="18"/>
        </w:rPr>
        <w:t>persicae</w:t>
      </w:r>
      <w:proofErr w:type="spellEnd"/>
      <w:r w:rsidRPr="00AF3C92">
        <w:rPr>
          <w:rFonts w:ascii="Times New Roman" w:hAnsi="Times New Roman" w:cs="Times New Roman"/>
          <w:sz w:val="18"/>
          <w:szCs w:val="18"/>
        </w:rPr>
        <w:t xml:space="preserve">; тли, зараженные ВСЛК, остаются носителями этого вируса на протяжении всей своей жизни. </w:t>
      </w:r>
    </w:p>
    <w:p w:rsidR="0097138F" w:rsidRDefault="00AF3C92" w:rsidP="004833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F3C92">
        <w:rPr>
          <w:rFonts w:ascii="Times New Roman" w:hAnsi="Times New Roman" w:cs="Times New Roman"/>
          <w:b/>
          <w:sz w:val="18"/>
          <w:szCs w:val="18"/>
        </w:rPr>
        <w:t>Борьба:</w:t>
      </w:r>
      <w:r w:rsidRPr="00AF3C92">
        <w:rPr>
          <w:rFonts w:ascii="Times New Roman" w:hAnsi="Times New Roman" w:cs="Times New Roman"/>
          <w:sz w:val="18"/>
          <w:szCs w:val="18"/>
        </w:rPr>
        <w:t xml:space="preserve"> Те же меры, что и в отношении мозаичных вирусов, но </w:t>
      </w:r>
      <w:proofErr w:type="spellStart"/>
      <w:r w:rsidRPr="00AF3C92">
        <w:rPr>
          <w:rFonts w:ascii="Times New Roman" w:hAnsi="Times New Roman" w:cs="Times New Roman"/>
          <w:sz w:val="18"/>
          <w:szCs w:val="18"/>
        </w:rPr>
        <w:t>афициды</w:t>
      </w:r>
      <w:proofErr w:type="spellEnd"/>
      <w:r w:rsidRPr="00AF3C92">
        <w:rPr>
          <w:rFonts w:ascii="Times New Roman" w:hAnsi="Times New Roman" w:cs="Times New Roman"/>
          <w:sz w:val="18"/>
          <w:szCs w:val="18"/>
        </w:rPr>
        <w:t xml:space="preserve"> более эффективны. Не допускать появления резистентност</w:t>
      </w:r>
      <w:r>
        <w:rPr>
          <w:rFonts w:ascii="Times New Roman" w:hAnsi="Times New Roman" w:cs="Times New Roman"/>
          <w:sz w:val="18"/>
          <w:szCs w:val="18"/>
        </w:rPr>
        <w:t>и.</w:t>
      </w:r>
    </w:p>
    <w:p w:rsidR="0097138F" w:rsidRPr="00292DBD" w:rsidRDefault="0097138F" w:rsidP="0097138F">
      <w:pPr>
        <w:spacing w:after="0" w:line="360" w:lineRule="auto"/>
        <w:jc w:val="center"/>
        <w:rPr>
          <w:rFonts w:ascii="Times New Roman" w:hAnsi="Times New Roman" w:cs="Times New Roman"/>
          <w:b/>
          <w:color w:val="222222"/>
          <w:sz w:val="18"/>
          <w:szCs w:val="18"/>
        </w:rPr>
      </w:pPr>
      <w:r>
        <w:rPr>
          <w:rFonts w:ascii="Times New Roman" w:hAnsi="Times New Roman" w:cs="Times New Roman"/>
          <w:b/>
          <w:color w:val="222222"/>
          <w:sz w:val="18"/>
          <w:szCs w:val="18"/>
        </w:rPr>
        <w:lastRenderedPageBreak/>
        <w:t>ВИРУС ВЕРЕТЕНОВИДНОСТИ КЛУБНЕЙ КАРТОФЕЛЯ</w:t>
      </w:r>
      <w:r w:rsidRPr="00292DBD">
        <w:rPr>
          <w:rFonts w:ascii="Times New Roman" w:hAnsi="Times New Roman" w:cs="Times New Roman"/>
          <w:b/>
          <w:color w:val="222222"/>
          <w:sz w:val="18"/>
          <w:szCs w:val="18"/>
        </w:rPr>
        <w:t xml:space="preserve"> </w:t>
      </w:r>
    </w:p>
    <w:p w:rsidR="0097138F" w:rsidRDefault="0097138F" w:rsidP="0097138F">
      <w:pPr>
        <w:spacing w:after="0" w:line="360" w:lineRule="auto"/>
        <w:ind w:firstLine="709"/>
        <w:rPr>
          <w:rFonts w:ascii="Times New Roman" w:hAnsi="Times New Roman" w:cs="Times New Roman"/>
          <w:color w:val="222222"/>
          <w:sz w:val="18"/>
          <w:szCs w:val="18"/>
        </w:rPr>
      </w:pPr>
      <w:r>
        <w:rPr>
          <w:rFonts w:ascii="Times New Roman" w:hAnsi="Times New Roman" w:cs="Times New Roman"/>
          <w:b/>
          <w:color w:val="222222"/>
          <w:sz w:val="18"/>
          <w:szCs w:val="18"/>
        </w:rPr>
        <w:t xml:space="preserve">Вирус веретеновидности клубней картофеля </w:t>
      </w:r>
      <w:r w:rsidRPr="00292DBD">
        <w:rPr>
          <w:rFonts w:ascii="Times New Roman" w:hAnsi="Times New Roman" w:cs="Times New Roman"/>
          <w:b/>
          <w:color w:val="222222"/>
          <w:sz w:val="18"/>
          <w:szCs w:val="18"/>
        </w:rPr>
        <w:t xml:space="preserve"> </w:t>
      </w:r>
      <w:r w:rsidRPr="00292DBD">
        <w:rPr>
          <w:rFonts w:ascii="Times New Roman" w:hAnsi="Times New Roman" w:cs="Times New Roman"/>
          <w:color w:val="222222"/>
          <w:sz w:val="18"/>
          <w:szCs w:val="18"/>
        </w:rPr>
        <w:t>(</w:t>
      </w:r>
      <w:r>
        <w:rPr>
          <w:rFonts w:ascii="Times New Roman" w:hAnsi="Times New Roman" w:cs="Times New Roman"/>
          <w:color w:val="222222"/>
          <w:sz w:val="18"/>
          <w:szCs w:val="18"/>
        </w:rPr>
        <w:t>возбудитель</w:t>
      </w:r>
      <w:r w:rsidRPr="00292DBD">
        <w:rPr>
          <w:rFonts w:ascii="Times New Roman" w:hAnsi="Times New Roman" w:cs="Times New Roman"/>
          <w:color w:val="222222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222222"/>
          <w:sz w:val="18"/>
          <w:szCs w:val="18"/>
        </w:rPr>
        <w:t>вирус</w:t>
      </w:r>
      <w:r w:rsidRPr="00292DBD">
        <w:rPr>
          <w:rFonts w:ascii="Times New Roman" w:hAnsi="Times New Roman" w:cs="Times New Roman"/>
          <w:color w:val="222222"/>
          <w:sz w:val="18"/>
          <w:szCs w:val="18"/>
        </w:rPr>
        <w:t xml:space="preserve"> – </w:t>
      </w:r>
      <w:r>
        <w:rPr>
          <w:rFonts w:ascii="Times New Roman" w:hAnsi="Times New Roman" w:cs="Times New Roman"/>
          <w:color w:val="222222"/>
          <w:sz w:val="18"/>
          <w:szCs w:val="18"/>
        </w:rPr>
        <w:t>ВВКК</w:t>
      </w:r>
      <w:r w:rsidRPr="00292DBD">
        <w:rPr>
          <w:rFonts w:ascii="Times New Roman" w:hAnsi="Times New Roman" w:cs="Times New Roman"/>
          <w:color w:val="222222"/>
          <w:sz w:val="18"/>
          <w:szCs w:val="18"/>
        </w:rPr>
        <w:t>).</w:t>
      </w:r>
    </w:p>
    <w:p w:rsidR="004833BF" w:rsidRDefault="004833BF" w:rsidP="004833BF">
      <w:pPr>
        <w:spacing w:after="0" w:line="360" w:lineRule="auto"/>
        <w:rPr>
          <w:rFonts w:ascii="Times New Roman" w:hAnsi="Times New Roman" w:cs="Times New Roman"/>
          <w:color w:val="222222"/>
          <w:sz w:val="18"/>
          <w:szCs w:val="18"/>
        </w:rPr>
      </w:pPr>
      <w:r w:rsidRPr="004833BF">
        <w:rPr>
          <w:rFonts w:ascii="Times New Roman" w:hAnsi="Times New Roman" w:cs="Times New Roman"/>
          <w:color w:val="222222"/>
          <w:sz w:val="18"/>
          <w:szCs w:val="18"/>
        </w:rPr>
        <w:drawing>
          <wp:inline distT="0" distB="0" distL="0" distR="0">
            <wp:extent cx="3924797" cy="1852654"/>
            <wp:effectExtent l="19050" t="0" r="0" b="0"/>
            <wp:docPr id="14" name="Рисунок 11" descr="ÐÐ°ÑÑÐ¸Ð½ÐºÐ¸ Ð¿Ð¾ Ð·Ð°Ð¿ÑÐ¾ÑÑ Ð²Ð¸ÑÑÑ Ð²ÐµÑÐµÑÐµÐ½Ð¾Ð²Ð¸Ð´Ð½Ð¾ÑÑÐ¸ ÐºÐ»ÑÐ±Ð½ÐµÐ¹ ÐºÐ°ÑÑÐ¾ÑÐµÐ»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Ð°ÑÑÐ¸Ð½ÐºÐ¸ Ð¿Ð¾ Ð·Ð°Ð¿ÑÐ¾ÑÑ Ð²Ð¸ÑÑÑ Ð²ÐµÑÐµÑÐµÐ½Ð¾Ð²Ð¸Ð´Ð½Ð¾ÑÑÐ¸ ÐºÐ»ÑÐ±Ð½ÐµÐ¹ ÐºÐ°ÑÑÐ¾ÑÐµÐ»Ñ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33033" r="18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574" cy="1853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38F" w:rsidRDefault="0097138F" w:rsidP="009713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138F">
        <w:rPr>
          <w:rFonts w:ascii="Times New Roman" w:hAnsi="Times New Roman" w:cs="Times New Roman"/>
          <w:b/>
          <w:sz w:val="18"/>
          <w:szCs w:val="18"/>
        </w:rPr>
        <w:t>Рекомендуемый метод диагностики:</w:t>
      </w:r>
      <w:r w:rsidRPr="0097138F">
        <w:rPr>
          <w:rFonts w:ascii="Times New Roman" w:hAnsi="Times New Roman" w:cs="Times New Roman"/>
          <w:sz w:val="18"/>
          <w:szCs w:val="18"/>
        </w:rPr>
        <w:t xml:space="preserve"> Визуальный осмотр растений и клубней. Метод молекулярной гибридизации и тест ПЦР. </w:t>
      </w:r>
    </w:p>
    <w:p w:rsidR="0097138F" w:rsidRDefault="0097138F" w:rsidP="009713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138F">
        <w:rPr>
          <w:rFonts w:ascii="Times New Roman" w:hAnsi="Times New Roman" w:cs="Times New Roman"/>
          <w:b/>
          <w:sz w:val="18"/>
          <w:szCs w:val="18"/>
        </w:rPr>
        <w:t>Симптомы:</w:t>
      </w:r>
      <w:r w:rsidRPr="0097138F">
        <w:rPr>
          <w:rFonts w:ascii="Times New Roman" w:hAnsi="Times New Roman" w:cs="Times New Roman"/>
          <w:sz w:val="18"/>
          <w:szCs w:val="18"/>
        </w:rPr>
        <w:t xml:space="preserve"> Симптомы поражения растения и клубня варьируются в зависимости от сорта, штамма вироида и внешних условий. Растения могут выглядеть низкорослыми и стоящими нетипично прямо, при этом их листочки становятся складчатыми. Клубни могут становиться более продолговатыми, чем обычно, или иметь веретеновидную форму и необычно много глазков. Ткань вокруг глазков незначительно или сильно бугрится и выглядит как выступающие брови. При сильной степени поражения может происходить деформация клубней с глубоким ростовым растрескиванием.</w:t>
      </w:r>
    </w:p>
    <w:p w:rsidR="0097138F" w:rsidRDefault="0097138F" w:rsidP="009713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138F">
        <w:rPr>
          <w:rFonts w:ascii="Times New Roman" w:hAnsi="Times New Roman" w:cs="Times New Roman"/>
          <w:sz w:val="18"/>
          <w:szCs w:val="18"/>
        </w:rPr>
        <w:t xml:space="preserve"> </w:t>
      </w:r>
      <w:r w:rsidRPr="0097138F">
        <w:rPr>
          <w:rFonts w:ascii="Times New Roman" w:hAnsi="Times New Roman" w:cs="Times New Roman"/>
          <w:b/>
          <w:sz w:val="18"/>
          <w:szCs w:val="18"/>
        </w:rPr>
        <w:t xml:space="preserve">Инокулят: </w:t>
      </w:r>
      <w:r w:rsidRPr="0097138F">
        <w:rPr>
          <w:rFonts w:ascii="Times New Roman" w:hAnsi="Times New Roman" w:cs="Times New Roman"/>
          <w:sz w:val="18"/>
          <w:szCs w:val="18"/>
        </w:rPr>
        <w:t xml:space="preserve">В отличие от многих других картофельных </w:t>
      </w:r>
      <w:proofErr w:type="spellStart"/>
      <w:r w:rsidRPr="0097138F">
        <w:rPr>
          <w:rFonts w:ascii="Times New Roman" w:hAnsi="Times New Roman" w:cs="Times New Roman"/>
          <w:sz w:val="18"/>
          <w:szCs w:val="18"/>
        </w:rPr>
        <w:t>патогенов</w:t>
      </w:r>
      <w:proofErr w:type="spellEnd"/>
      <w:r w:rsidRPr="0097138F">
        <w:rPr>
          <w:rFonts w:ascii="Times New Roman" w:hAnsi="Times New Roman" w:cs="Times New Roman"/>
          <w:sz w:val="18"/>
          <w:szCs w:val="18"/>
        </w:rPr>
        <w:t>, ВВКК может передаваться истинными (ботаническими) семенами картофеля (и других культур). Заболевание также может распространяться механическим путем, в частности при резке зараженных семенных клубней.</w:t>
      </w:r>
    </w:p>
    <w:p w:rsidR="0097138F" w:rsidRPr="0097138F" w:rsidRDefault="0097138F" w:rsidP="009713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97138F">
        <w:rPr>
          <w:rFonts w:ascii="Times New Roman" w:hAnsi="Times New Roman" w:cs="Times New Roman"/>
          <w:sz w:val="18"/>
          <w:szCs w:val="18"/>
        </w:rPr>
        <w:t xml:space="preserve"> </w:t>
      </w:r>
      <w:r w:rsidRPr="0097138F">
        <w:rPr>
          <w:rFonts w:ascii="Times New Roman" w:hAnsi="Times New Roman" w:cs="Times New Roman"/>
          <w:b/>
          <w:sz w:val="18"/>
          <w:szCs w:val="18"/>
        </w:rPr>
        <w:t>Борьба:</w:t>
      </w:r>
      <w:r w:rsidRPr="0097138F">
        <w:rPr>
          <w:rFonts w:ascii="Times New Roman" w:hAnsi="Times New Roman" w:cs="Times New Roman"/>
          <w:sz w:val="18"/>
          <w:szCs w:val="18"/>
        </w:rPr>
        <w:t xml:space="preserve"> Использовать незараженный семенной материал. Избегать резки инфицированных семенных клубней. Как правило, о вспышках ВВКК необходимо сообщать органу фитосанитарного контроля.</w:t>
      </w:r>
    </w:p>
    <w:p w:rsidR="0097138F" w:rsidRPr="00AF3C92" w:rsidRDefault="0097138F" w:rsidP="00AF3C9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18"/>
          <w:szCs w:val="18"/>
        </w:rPr>
      </w:pPr>
    </w:p>
    <w:p w:rsidR="00421CD8" w:rsidRDefault="00421CD8" w:rsidP="00AE09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18"/>
          <w:szCs w:val="18"/>
        </w:rPr>
      </w:pPr>
    </w:p>
    <w:p w:rsidR="00421CD8" w:rsidRDefault="00421CD8" w:rsidP="00AE09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18"/>
          <w:szCs w:val="18"/>
        </w:rPr>
      </w:pPr>
    </w:p>
    <w:p w:rsidR="004833BF" w:rsidRDefault="004833BF" w:rsidP="004833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222222"/>
          <w:sz w:val="18"/>
          <w:szCs w:val="18"/>
        </w:rPr>
      </w:pPr>
      <w:r>
        <w:rPr>
          <w:rFonts w:ascii="Times New Roman" w:hAnsi="Times New Roman" w:cs="Times New Roman"/>
          <w:b/>
          <w:color w:val="222222"/>
          <w:sz w:val="20"/>
          <w:szCs w:val="20"/>
        </w:rPr>
        <w:lastRenderedPageBreak/>
        <w:t xml:space="preserve">   </w:t>
      </w:r>
      <w:r>
        <w:rPr>
          <w:rFonts w:ascii="Times New Roman" w:hAnsi="Times New Roman" w:cs="Times New Roman"/>
          <w:b/>
          <w:color w:val="222222"/>
          <w:sz w:val="18"/>
          <w:szCs w:val="18"/>
        </w:rPr>
        <w:t>Рекомендации по выращиванию картофеля в ЛПХ</w:t>
      </w:r>
    </w:p>
    <w:p w:rsidR="004833BF" w:rsidRPr="000D4198" w:rsidRDefault="004833BF" w:rsidP="004833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222222"/>
          <w:sz w:val="18"/>
          <w:szCs w:val="18"/>
        </w:rPr>
      </w:pPr>
      <w:r w:rsidRPr="000D4198">
        <w:rPr>
          <w:rFonts w:ascii="Times New Roman" w:hAnsi="Times New Roman" w:cs="Times New Roman"/>
          <w:b/>
          <w:i/>
          <w:color w:val="222222"/>
          <w:sz w:val="18"/>
          <w:szCs w:val="18"/>
        </w:rPr>
        <w:t>Основные приемы выращивания картофе</w:t>
      </w:r>
      <w:r w:rsidR="00802CDE" w:rsidRPr="000D4198">
        <w:rPr>
          <w:rFonts w:ascii="Times New Roman" w:hAnsi="Times New Roman" w:cs="Times New Roman"/>
          <w:b/>
          <w:i/>
          <w:color w:val="222222"/>
          <w:sz w:val="18"/>
          <w:szCs w:val="18"/>
        </w:rPr>
        <w:t>ля, благодаря которым владельцы индивидуальных хозяйств смогут получать высокий гарантированный урожай здоровых и экологически чистых клубней</w:t>
      </w:r>
      <w:r w:rsidR="006B4199" w:rsidRPr="000D4198">
        <w:rPr>
          <w:rFonts w:ascii="Times New Roman" w:hAnsi="Times New Roman" w:cs="Times New Roman"/>
          <w:b/>
          <w:i/>
          <w:color w:val="222222"/>
          <w:sz w:val="18"/>
          <w:szCs w:val="18"/>
        </w:rPr>
        <w:t>:</w:t>
      </w:r>
    </w:p>
    <w:p w:rsidR="00421CD8" w:rsidRDefault="006B4199" w:rsidP="006B4199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6B4199">
        <w:rPr>
          <w:rFonts w:ascii="Times New Roman" w:hAnsi="Times New Roman" w:cs="Times New Roman"/>
          <w:color w:val="222222"/>
          <w:sz w:val="18"/>
          <w:szCs w:val="18"/>
        </w:rPr>
        <w:t xml:space="preserve">- Здоровый </w:t>
      </w:r>
      <w:r>
        <w:rPr>
          <w:rFonts w:ascii="Times New Roman" w:hAnsi="Times New Roman" w:cs="Times New Roman"/>
          <w:color w:val="222222"/>
          <w:sz w:val="18"/>
          <w:szCs w:val="18"/>
        </w:rPr>
        <w:t>посадочный материал и высокоурожайные сорта являются основой эффективного картофелеводства. Необходимо приобретать посадочный материал в специализированных учреждениях.</w:t>
      </w:r>
    </w:p>
    <w:p w:rsidR="006B4199" w:rsidRDefault="006B4199" w:rsidP="006B4199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>
        <w:rPr>
          <w:rFonts w:ascii="Times New Roman" w:hAnsi="Times New Roman" w:cs="Times New Roman"/>
          <w:color w:val="222222"/>
          <w:sz w:val="18"/>
          <w:szCs w:val="18"/>
        </w:rPr>
        <w:t>- При посадке использовать 3-4 сорта с различным сроком созревания.</w:t>
      </w:r>
    </w:p>
    <w:p w:rsidR="006B4199" w:rsidRDefault="006B4199" w:rsidP="006B4199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>
        <w:rPr>
          <w:rFonts w:ascii="Times New Roman" w:hAnsi="Times New Roman" w:cs="Times New Roman"/>
          <w:color w:val="222222"/>
          <w:sz w:val="18"/>
          <w:szCs w:val="18"/>
        </w:rPr>
        <w:t>- Хорошо очищают землю после уборки картофеля посевы ржи, горчицы и других культур, выращиваемых на сидераты, с последующим запахиванием их в почву. Это неплохой выход при выращивании картофеля в монокультуре.</w:t>
      </w:r>
    </w:p>
    <w:p w:rsidR="006B4199" w:rsidRDefault="006B4199" w:rsidP="006B4199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>
        <w:rPr>
          <w:rFonts w:ascii="Times New Roman" w:hAnsi="Times New Roman" w:cs="Times New Roman"/>
          <w:color w:val="222222"/>
          <w:sz w:val="18"/>
          <w:szCs w:val="18"/>
        </w:rPr>
        <w:t>- Внесение органических и минеральных удобрений.</w:t>
      </w:r>
    </w:p>
    <w:p w:rsidR="006B4199" w:rsidRDefault="006B4199" w:rsidP="006B4199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>
        <w:rPr>
          <w:rFonts w:ascii="Times New Roman" w:hAnsi="Times New Roman" w:cs="Times New Roman"/>
          <w:color w:val="222222"/>
          <w:sz w:val="18"/>
          <w:szCs w:val="18"/>
        </w:rPr>
        <w:t>- Яровизация клубней перед посадкой при температуре 14-16</w:t>
      </w:r>
      <w:r>
        <w:rPr>
          <w:rFonts w:ascii="Times New Roman" w:hAnsi="Times New Roman" w:cs="Times New Roman"/>
          <w:color w:val="222222"/>
          <w:sz w:val="18"/>
          <w:szCs w:val="18"/>
          <w:vertAlign w:val="superscript"/>
        </w:rPr>
        <w:t>0</w:t>
      </w:r>
      <w:r>
        <w:rPr>
          <w:rFonts w:ascii="Times New Roman" w:hAnsi="Times New Roman" w:cs="Times New Roman"/>
          <w:color w:val="222222"/>
          <w:sz w:val="18"/>
          <w:szCs w:val="18"/>
        </w:rPr>
        <w:t>С в течение 16-20 дней.</w:t>
      </w:r>
      <w:r w:rsidR="00EF5421">
        <w:rPr>
          <w:rFonts w:ascii="Times New Roman" w:hAnsi="Times New Roman" w:cs="Times New Roman"/>
          <w:color w:val="222222"/>
          <w:sz w:val="18"/>
          <w:szCs w:val="18"/>
        </w:rPr>
        <w:t xml:space="preserve"> При использовании пророщенного картофеля всходы появляются на 8-14 день, а урожай созревает на 12-15 дней раньше, чем при посадке не пророщенных клубней.</w:t>
      </w:r>
    </w:p>
    <w:p w:rsidR="00AF2338" w:rsidRDefault="00EF5421" w:rsidP="006B4199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>
        <w:rPr>
          <w:rFonts w:ascii="Times New Roman" w:hAnsi="Times New Roman" w:cs="Times New Roman"/>
          <w:color w:val="222222"/>
          <w:sz w:val="18"/>
          <w:szCs w:val="18"/>
        </w:rPr>
        <w:t xml:space="preserve">- Стимулирующий надрез клубней. </w:t>
      </w:r>
      <w:r w:rsidR="00AF2338">
        <w:rPr>
          <w:rFonts w:ascii="Times New Roman" w:hAnsi="Times New Roman" w:cs="Times New Roman"/>
          <w:color w:val="222222"/>
          <w:sz w:val="18"/>
          <w:szCs w:val="18"/>
        </w:rPr>
        <w:t>Используют для увеличения проросших глазков. При этом клубень глубоко надрезают в поперечном направлении, оставляя нетронутым слой толщиной 1-2 см.</w:t>
      </w:r>
    </w:p>
    <w:p w:rsidR="00AF2338" w:rsidRDefault="00AF2338" w:rsidP="006B4199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>
        <w:rPr>
          <w:rFonts w:ascii="Times New Roman" w:hAnsi="Times New Roman" w:cs="Times New Roman"/>
          <w:color w:val="222222"/>
          <w:sz w:val="18"/>
          <w:szCs w:val="18"/>
        </w:rPr>
        <w:t>- За  7-10 дней до посадки обработать клубни микроудобрением Гумат+7.</w:t>
      </w:r>
    </w:p>
    <w:p w:rsidR="00AF2338" w:rsidRDefault="00AF2338" w:rsidP="006B4199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>
        <w:rPr>
          <w:rFonts w:ascii="Times New Roman" w:hAnsi="Times New Roman" w:cs="Times New Roman"/>
          <w:color w:val="222222"/>
          <w:sz w:val="18"/>
          <w:szCs w:val="18"/>
        </w:rPr>
        <w:t>- Своевременная защита картофеля от болезней, вредителей.</w:t>
      </w:r>
    </w:p>
    <w:p w:rsidR="00AF2338" w:rsidRDefault="00AF2338" w:rsidP="006B4199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>
        <w:rPr>
          <w:rFonts w:ascii="Times New Roman" w:hAnsi="Times New Roman" w:cs="Times New Roman"/>
          <w:color w:val="222222"/>
          <w:sz w:val="18"/>
          <w:szCs w:val="18"/>
        </w:rPr>
        <w:t>- За неделю до уборки обязательное скашивание ботвы. Своевременная уборка картофеля.</w:t>
      </w:r>
    </w:p>
    <w:p w:rsidR="00AF2338" w:rsidRDefault="00AF2338" w:rsidP="006B4199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>
        <w:rPr>
          <w:rFonts w:ascii="Times New Roman" w:hAnsi="Times New Roman" w:cs="Times New Roman"/>
          <w:color w:val="222222"/>
          <w:sz w:val="18"/>
          <w:szCs w:val="18"/>
        </w:rPr>
        <w:t>- Правильное хранение картофеля.</w:t>
      </w:r>
    </w:p>
    <w:p w:rsidR="00EF5421" w:rsidRPr="002C038A" w:rsidRDefault="002C038A" w:rsidP="006B4199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222222"/>
          <w:sz w:val="18"/>
          <w:szCs w:val="18"/>
        </w:rPr>
      </w:pPr>
      <w:r w:rsidRPr="002C038A">
        <w:rPr>
          <w:rFonts w:ascii="Times New Roman" w:hAnsi="Times New Roman" w:cs="Times New Roman"/>
          <w:b/>
          <w:i/>
          <w:color w:val="222222"/>
          <w:sz w:val="18"/>
          <w:szCs w:val="18"/>
        </w:rPr>
        <w:t>Оптимальная температура для хранения продовольственного картофеля от +2</w:t>
      </w:r>
      <w:r w:rsidRPr="002C038A">
        <w:rPr>
          <w:rFonts w:ascii="Times New Roman" w:hAnsi="Times New Roman" w:cs="Times New Roman"/>
          <w:b/>
          <w:i/>
          <w:color w:val="222222"/>
          <w:sz w:val="18"/>
          <w:szCs w:val="18"/>
          <w:vertAlign w:val="superscript"/>
        </w:rPr>
        <w:t>0</w:t>
      </w:r>
      <w:r w:rsidRPr="002C038A">
        <w:rPr>
          <w:rFonts w:ascii="Times New Roman" w:hAnsi="Times New Roman" w:cs="Times New Roman"/>
          <w:b/>
          <w:i/>
          <w:color w:val="222222"/>
          <w:sz w:val="18"/>
          <w:szCs w:val="18"/>
        </w:rPr>
        <w:t>С до +4</w:t>
      </w:r>
      <w:r w:rsidRPr="002C038A">
        <w:rPr>
          <w:rFonts w:ascii="Times New Roman" w:hAnsi="Times New Roman" w:cs="Times New Roman"/>
          <w:b/>
          <w:i/>
          <w:color w:val="222222"/>
          <w:sz w:val="18"/>
          <w:szCs w:val="18"/>
          <w:vertAlign w:val="superscript"/>
        </w:rPr>
        <w:t>0</w:t>
      </w:r>
      <w:r w:rsidRPr="002C038A">
        <w:rPr>
          <w:rFonts w:ascii="Times New Roman" w:hAnsi="Times New Roman" w:cs="Times New Roman"/>
          <w:b/>
          <w:i/>
          <w:color w:val="222222"/>
          <w:sz w:val="18"/>
          <w:szCs w:val="18"/>
        </w:rPr>
        <w:t>С, семенного картофеля +2</w:t>
      </w:r>
      <w:r w:rsidRPr="002C038A">
        <w:rPr>
          <w:rFonts w:ascii="Times New Roman" w:hAnsi="Times New Roman" w:cs="Times New Roman"/>
          <w:b/>
          <w:i/>
          <w:color w:val="222222"/>
          <w:sz w:val="18"/>
          <w:szCs w:val="18"/>
          <w:vertAlign w:val="superscript"/>
        </w:rPr>
        <w:t>0</w:t>
      </w:r>
      <w:r w:rsidRPr="002C038A">
        <w:rPr>
          <w:rFonts w:ascii="Times New Roman" w:hAnsi="Times New Roman" w:cs="Times New Roman"/>
          <w:b/>
          <w:i/>
          <w:color w:val="222222"/>
          <w:sz w:val="18"/>
          <w:szCs w:val="18"/>
        </w:rPr>
        <w:t>С при относительной влажности воздуха 90%.</w:t>
      </w:r>
    </w:p>
    <w:p w:rsidR="006B4199" w:rsidRDefault="006B4199" w:rsidP="006B4199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>
        <w:rPr>
          <w:rFonts w:ascii="Times New Roman" w:hAnsi="Times New Roman" w:cs="Times New Roman"/>
          <w:color w:val="222222"/>
          <w:sz w:val="18"/>
          <w:szCs w:val="18"/>
        </w:rPr>
        <w:t xml:space="preserve"> </w:t>
      </w:r>
    </w:p>
    <w:p w:rsidR="006B4199" w:rsidRDefault="006B4199" w:rsidP="006B4199">
      <w:pPr>
        <w:tabs>
          <w:tab w:val="left" w:pos="108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18"/>
          <w:szCs w:val="18"/>
        </w:rPr>
      </w:pPr>
    </w:p>
    <w:p w:rsidR="00421CD8" w:rsidRDefault="00421CD8" w:rsidP="00AE09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18"/>
          <w:szCs w:val="18"/>
        </w:rPr>
      </w:pPr>
    </w:p>
    <w:p w:rsidR="00421CD8" w:rsidRDefault="00421CD8" w:rsidP="00AE09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18"/>
          <w:szCs w:val="18"/>
        </w:rPr>
      </w:pPr>
    </w:p>
    <w:p w:rsidR="00757AA0" w:rsidRDefault="00757AA0" w:rsidP="00013A4B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</w:p>
    <w:p w:rsidR="00013A4B" w:rsidRDefault="00013A4B" w:rsidP="00013A4B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</w:p>
    <w:p w:rsidR="00997CD1" w:rsidRPr="00997CD1" w:rsidRDefault="00C7080C" w:rsidP="00AE09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222222"/>
          <w:sz w:val="20"/>
          <w:szCs w:val="20"/>
        </w:rPr>
      </w:pPr>
      <w:r>
        <w:rPr>
          <w:rFonts w:ascii="Times New Roman" w:hAnsi="Times New Roman" w:cs="Times New Roman"/>
          <w:b/>
          <w:color w:val="222222"/>
          <w:sz w:val="20"/>
          <w:szCs w:val="20"/>
        </w:rPr>
        <w:lastRenderedPageBreak/>
        <w:t xml:space="preserve">   </w:t>
      </w:r>
      <w:r w:rsidR="00997CD1" w:rsidRPr="00997CD1">
        <w:rPr>
          <w:rFonts w:ascii="Times New Roman" w:hAnsi="Times New Roman" w:cs="Times New Roman"/>
          <w:b/>
          <w:color w:val="222222"/>
          <w:sz w:val="20"/>
          <w:szCs w:val="20"/>
        </w:rPr>
        <w:t>Система наблюдений за болезнями на картофеле</w:t>
      </w:r>
    </w:p>
    <w:tbl>
      <w:tblPr>
        <w:tblStyle w:val="a3"/>
        <w:tblW w:w="0" w:type="auto"/>
        <w:tblLook w:val="04A0"/>
      </w:tblPr>
      <w:tblGrid>
        <w:gridCol w:w="1951"/>
        <w:gridCol w:w="1559"/>
        <w:gridCol w:w="1701"/>
        <w:gridCol w:w="1439"/>
      </w:tblGrid>
      <w:tr w:rsidR="00997CD1" w:rsidTr="00757AA0">
        <w:tc>
          <w:tcPr>
            <w:tcW w:w="1951" w:type="dxa"/>
            <w:vAlign w:val="center"/>
          </w:tcPr>
          <w:p w:rsidR="00757AA0" w:rsidRPr="00757AA0" w:rsidRDefault="00757AA0" w:rsidP="00757AA0">
            <w:pPr>
              <w:jc w:val="center"/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</w:pPr>
          </w:p>
          <w:p w:rsidR="00997CD1" w:rsidRPr="00757AA0" w:rsidRDefault="00997CD1" w:rsidP="00757AA0">
            <w:pPr>
              <w:jc w:val="center"/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</w:pPr>
            <w:r w:rsidRPr="00757AA0"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  <w:t>Сроки проведения учетов</w:t>
            </w:r>
          </w:p>
          <w:p w:rsidR="00757AA0" w:rsidRPr="00757AA0" w:rsidRDefault="00757AA0" w:rsidP="00757AA0">
            <w:pPr>
              <w:jc w:val="center"/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97CD1" w:rsidRPr="00757AA0" w:rsidRDefault="00997CD1" w:rsidP="00997CD1">
            <w:pPr>
              <w:jc w:val="center"/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</w:pPr>
            <w:r w:rsidRPr="00757AA0"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  <w:t>Вредный объект</w:t>
            </w:r>
          </w:p>
        </w:tc>
        <w:tc>
          <w:tcPr>
            <w:tcW w:w="1701" w:type="dxa"/>
            <w:vAlign w:val="center"/>
          </w:tcPr>
          <w:p w:rsidR="00997CD1" w:rsidRPr="00757AA0" w:rsidRDefault="00997CD1" w:rsidP="00997CD1">
            <w:pPr>
              <w:jc w:val="center"/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</w:pPr>
            <w:r w:rsidRPr="00757AA0"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  <w:t>Методы учета</w:t>
            </w:r>
          </w:p>
        </w:tc>
        <w:tc>
          <w:tcPr>
            <w:tcW w:w="1439" w:type="dxa"/>
            <w:vAlign w:val="center"/>
          </w:tcPr>
          <w:p w:rsidR="00997CD1" w:rsidRPr="00757AA0" w:rsidRDefault="00997CD1" w:rsidP="00997CD1">
            <w:pPr>
              <w:jc w:val="center"/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</w:pPr>
            <w:r w:rsidRPr="00757AA0">
              <w:rPr>
                <w:rFonts w:ascii="Times New Roman" w:hAnsi="Times New Roman" w:cs="Times New Roman"/>
                <w:b/>
                <w:color w:val="222222"/>
                <w:sz w:val="18"/>
                <w:szCs w:val="18"/>
              </w:rPr>
              <w:t>ЭПВ</w:t>
            </w:r>
          </w:p>
        </w:tc>
      </w:tr>
      <w:tr w:rsidR="00997CD1" w:rsidTr="00997CD1">
        <w:tc>
          <w:tcPr>
            <w:tcW w:w="1951" w:type="dxa"/>
            <w:vAlign w:val="center"/>
          </w:tcPr>
          <w:p w:rsidR="00757AA0" w:rsidRPr="00757AA0" w:rsidRDefault="00757AA0" w:rsidP="00997CD1">
            <w:pPr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</w:p>
          <w:p w:rsidR="00997CD1" w:rsidRPr="00757AA0" w:rsidRDefault="00997CD1" w:rsidP="00997CD1">
            <w:pPr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757AA0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Апрель, май</w:t>
            </w:r>
          </w:p>
          <w:p w:rsidR="00997CD1" w:rsidRPr="00757AA0" w:rsidRDefault="00997CD1" w:rsidP="00997CD1">
            <w:pPr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757AA0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(до посадки картофеля)</w:t>
            </w:r>
          </w:p>
          <w:p w:rsidR="00757AA0" w:rsidRPr="00757AA0" w:rsidRDefault="00757AA0" w:rsidP="00997CD1">
            <w:pPr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97CD1" w:rsidRPr="00757AA0" w:rsidRDefault="00997CD1" w:rsidP="00997CD1">
            <w:pPr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757AA0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Фитофтороз и другие болезни</w:t>
            </w:r>
          </w:p>
        </w:tc>
        <w:tc>
          <w:tcPr>
            <w:tcW w:w="1701" w:type="dxa"/>
            <w:vAlign w:val="center"/>
          </w:tcPr>
          <w:p w:rsidR="00997CD1" w:rsidRPr="00757AA0" w:rsidRDefault="00997CD1" w:rsidP="00997CD1">
            <w:pPr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757AA0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Клубневой </w:t>
            </w:r>
            <w:bookmarkStart w:id="0" w:name="_GoBack"/>
            <w:bookmarkEnd w:id="0"/>
            <w:r w:rsidRPr="00757AA0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анализ семенного картофеля</w:t>
            </w:r>
          </w:p>
        </w:tc>
        <w:tc>
          <w:tcPr>
            <w:tcW w:w="1439" w:type="dxa"/>
            <w:vAlign w:val="center"/>
          </w:tcPr>
          <w:p w:rsidR="00997CD1" w:rsidRPr="00757AA0" w:rsidRDefault="00997CD1" w:rsidP="00997CD1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757AA0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-</w:t>
            </w:r>
          </w:p>
        </w:tc>
      </w:tr>
      <w:tr w:rsidR="00C7080C" w:rsidTr="00997CD1">
        <w:tc>
          <w:tcPr>
            <w:tcW w:w="1951" w:type="dxa"/>
            <w:vAlign w:val="center"/>
          </w:tcPr>
          <w:p w:rsidR="00757AA0" w:rsidRPr="00757AA0" w:rsidRDefault="00757AA0" w:rsidP="00997CD1">
            <w:pPr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</w:p>
          <w:p w:rsidR="00C7080C" w:rsidRPr="00757AA0" w:rsidRDefault="00C7080C" w:rsidP="00997CD1">
            <w:pPr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757AA0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Май, июнь, июль, август</w:t>
            </w:r>
          </w:p>
          <w:p w:rsidR="00C7080C" w:rsidRPr="00757AA0" w:rsidRDefault="00C7080C" w:rsidP="00997CD1">
            <w:pPr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757AA0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(всходы при высоте растений до 25 см, бутонизация,  цветение, созревание)</w:t>
            </w:r>
          </w:p>
          <w:p w:rsidR="00757AA0" w:rsidRPr="00757AA0" w:rsidRDefault="00757AA0" w:rsidP="00997CD1">
            <w:pPr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7080C" w:rsidRPr="00757AA0" w:rsidRDefault="00C7080C" w:rsidP="00FB2535">
            <w:pPr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757AA0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Фитофтороз и другие болезни</w:t>
            </w:r>
          </w:p>
        </w:tc>
        <w:tc>
          <w:tcPr>
            <w:tcW w:w="1701" w:type="dxa"/>
            <w:vAlign w:val="center"/>
          </w:tcPr>
          <w:p w:rsidR="00C7080C" w:rsidRPr="00757AA0" w:rsidRDefault="00C7080C" w:rsidP="00997CD1">
            <w:pPr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757AA0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Осмотр 10 растений в 10 местах</w:t>
            </w:r>
          </w:p>
        </w:tc>
        <w:tc>
          <w:tcPr>
            <w:tcW w:w="1439" w:type="dxa"/>
            <w:vAlign w:val="center"/>
          </w:tcPr>
          <w:p w:rsidR="00C7080C" w:rsidRPr="00757AA0" w:rsidRDefault="00C7080C" w:rsidP="00C7080C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757AA0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При первых признаках болезни</w:t>
            </w:r>
          </w:p>
        </w:tc>
      </w:tr>
      <w:tr w:rsidR="00C7080C" w:rsidTr="00997CD1">
        <w:tc>
          <w:tcPr>
            <w:tcW w:w="1951" w:type="dxa"/>
            <w:vAlign w:val="center"/>
          </w:tcPr>
          <w:p w:rsidR="00757AA0" w:rsidRPr="00757AA0" w:rsidRDefault="00757AA0" w:rsidP="00997CD1">
            <w:pPr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</w:p>
          <w:p w:rsidR="00C7080C" w:rsidRPr="00757AA0" w:rsidRDefault="00C7080C" w:rsidP="00997CD1">
            <w:pPr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757AA0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Август, сентябрь</w:t>
            </w:r>
          </w:p>
          <w:p w:rsidR="00C7080C" w:rsidRPr="00757AA0" w:rsidRDefault="00C7080C" w:rsidP="00997CD1">
            <w:pPr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757AA0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(уборка картофеля)</w:t>
            </w:r>
          </w:p>
          <w:p w:rsidR="00757AA0" w:rsidRPr="00757AA0" w:rsidRDefault="00757AA0" w:rsidP="00997CD1">
            <w:pPr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7080C" w:rsidRPr="00757AA0" w:rsidRDefault="00C7080C" w:rsidP="00FB2535">
            <w:pPr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757AA0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Фитофтороз и другие болезни</w:t>
            </w:r>
          </w:p>
        </w:tc>
        <w:tc>
          <w:tcPr>
            <w:tcW w:w="1701" w:type="dxa"/>
            <w:vAlign w:val="center"/>
          </w:tcPr>
          <w:p w:rsidR="00C7080C" w:rsidRPr="00757AA0" w:rsidRDefault="00C7080C" w:rsidP="00FB2535">
            <w:pPr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757AA0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Клубневой анализ семенного картофеля</w:t>
            </w:r>
          </w:p>
        </w:tc>
        <w:tc>
          <w:tcPr>
            <w:tcW w:w="1439" w:type="dxa"/>
            <w:vAlign w:val="center"/>
          </w:tcPr>
          <w:p w:rsidR="00C7080C" w:rsidRPr="00757AA0" w:rsidRDefault="00C7080C" w:rsidP="00997CD1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757AA0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1% пораженных клубней</w:t>
            </w:r>
          </w:p>
        </w:tc>
      </w:tr>
      <w:tr w:rsidR="00C7080C" w:rsidTr="00997CD1">
        <w:tc>
          <w:tcPr>
            <w:tcW w:w="1951" w:type="dxa"/>
            <w:vAlign w:val="center"/>
          </w:tcPr>
          <w:p w:rsidR="00757AA0" w:rsidRPr="00757AA0" w:rsidRDefault="00757AA0" w:rsidP="00997CD1">
            <w:pPr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</w:p>
          <w:p w:rsidR="00C7080C" w:rsidRPr="00757AA0" w:rsidRDefault="00C7080C" w:rsidP="00997CD1">
            <w:pPr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757AA0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Октябрь (во время хранения  клубней)</w:t>
            </w:r>
          </w:p>
          <w:p w:rsidR="00757AA0" w:rsidRPr="00757AA0" w:rsidRDefault="00757AA0" w:rsidP="00997CD1">
            <w:pPr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7080C" w:rsidRPr="00757AA0" w:rsidRDefault="00C7080C" w:rsidP="00FB2535">
            <w:pPr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757AA0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Фитофтороз и другие болезни</w:t>
            </w:r>
          </w:p>
        </w:tc>
        <w:tc>
          <w:tcPr>
            <w:tcW w:w="1701" w:type="dxa"/>
            <w:vAlign w:val="center"/>
          </w:tcPr>
          <w:p w:rsidR="00C7080C" w:rsidRPr="00757AA0" w:rsidRDefault="00C7080C" w:rsidP="00FB2535">
            <w:pPr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757AA0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Клубневой анализ</w:t>
            </w:r>
          </w:p>
        </w:tc>
        <w:tc>
          <w:tcPr>
            <w:tcW w:w="1439" w:type="dxa"/>
            <w:vAlign w:val="center"/>
          </w:tcPr>
          <w:p w:rsidR="00C7080C" w:rsidRPr="00757AA0" w:rsidRDefault="00C7080C" w:rsidP="00997CD1">
            <w:pPr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757AA0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-</w:t>
            </w:r>
          </w:p>
        </w:tc>
      </w:tr>
    </w:tbl>
    <w:p w:rsidR="00997CD1" w:rsidRPr="00997CD1" w:rsidRDefault="00997CD1" w:rsidP="00AE09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222222"/>
          <w:sz w:val="18"/>
          <w:szCs w:val="18"/>
        </w:rPr>
      </w:pPr>
    </w:p>
    <w:p w:rsidR="00292DBD" w:rsidRPr="00292DBD" w:rsidRDefault="00292DBD" w:rsidP="00161058">
      <w:pPr>
        <w:spacing w:after="0"/>
        <w:rPr>
          <w:rFonts w:ascii="Times New Roman" w:hAnsi="Times New Roman" w:cs="Times New Roman"/>
          <w:color w:val="222222"/>
          <w:sz w:val="18"/>
          <w:szCs w:val="18"/>
        </w:rPr>
      </w:pPr>
    </w:p>
    <w:p w:rsidR="00D16305" w:rsidRPr="00292DBD" w:rsidRDefault="00D16305" w:rsidP="00D16305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92DBD">
        <w:rPr>
          <w:rFonts w:ascii="Times New Roman" w:hAnsi="Times New Roman" w:cs="Times New Roman"/>
          <w:color w:val="222222"/>
          <w:sz w:val="18"/>
          <w:szCs w:val="18"/>
        </w:rPr>
        <w:br/>
      </w:r>
    </w:p>
    <w:sectPr w:rsidR="00D16305" w:rsidRPr="00292DBD" w:rsidSect="00C920B8">
      <w:pgSz w:w="8419" w:h="11907" w:orient="landscape" w:code="9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bookFoldPrinting/>
  <w:characterSpacingControl w:val="doNotCompress"/>
  <w:compat/>
  <w:rsids>
    <w:rsidRoot w:val="002A16E8"/>
    <w:rsid w:val="000068BF"/>
    <w:rsid w:val="00007B69"/>
    <w:rsid w:val="00011B4C"/>
    <w:rsid w:val="000138CA"/>
    <w:rsid w:val="00013A4B"/>
    <w:rsid w:val="00013ADB"/>
    <w:rsid w:val="0002067F"/>
    <w:rsid w:val="000217F4"/>
    <w:rsid w:val="00021CBD"/>
    <w:rsid w:val="00024ECD"/>
    <w:rsid w:val="000254B7"/>
    <w:rsid w:val="0002565B"/>
    <w:rsid w:val="00027845"/>
    <w:rsid w:val="00031865"/>
    <w:rsid w:val="000329A9"/>
    <w:rsid w:val="00035DAA"/>
    <w:rsid w:val="000368C0"/>
    <w:rsid w:val="00036B91"/>
    <w:rsid w:val="00042038"/>
    <w:rsid w:val="00042EE2"/>
    <w:rsid w:val="00045927"/>
    <w:rsid w:val="00047BDC"/>
    <w:rsid w:val="00056103"/>
    <w:rsid w:val="00057CDB"/>
    <w:rsid w:val="00062296"/>
    <w:rsid w:val="0006282E"/>
    <w:rsid w:val="0006368A"/>
    <w:rsid w:val="00067523"/>
    <w:rsid w:val="00067541"/>
    <w:rsid w:val="00070950"/>
    <w:rsid w:val="0007322A"/>
    <w:rsid w:val="000766A3"/>
    <w:rsid w:val="0007693E"/>
    <w:rsid w:val="000774B2"/>
    <w:rsid w:val="00083794"/>
    <w:rsid w:val="00083B0A"/>
    <w:rsid w:val="000924EF"/>
    <w:rsid w:val="00093A0B"/>
    <w:rsid w:val="00094E4C"/>
    <w:rsid w:val="00095340"/>
    <w:rsid w:val="0009627E"/>
    <w:rsid w:val="00097908"/>
    <w:rsid w:val="000A29C8"/>
    <w:rsid w:val="000A5B2D"/>
    <w:rsid w:val="000A678B"/>
    <w:rsid w:val="000B160B"/>
    <w:rsid w:val="000B2CB5"/>
    <w:rsid w:val="000B2D0F"/>
    <w:rsid w:val="000B7DC8"/>
    <w:rsid w:val="000C3F0E"/>
    <w:rsid w:val="000C5A37"/>
    <w:rsid w:val="000D1264"/>
    <w:rsid w:val="000D3B70"/>
    <w:rsid w:val="000D4198"/>
    <w:rsid w:val="000D5931"/>
    <w:rsid w:val="000D63EC"/>
    <w:rsid w:val="000E1AC9"/>
    <w:rsid w:val="000E295B"/>
    <w:rsid w:val="000E3FD7"/>
    <w:rsid w:val="000E6464"/>
    <w:rsid w:val="000F3223"/>
    <w:rsid w:val="000F39CB"/>
    <w:rsid w:val="000F7817"/>
    <w:rsid w:val="001011E8"/>
    <w:rsid w:val="00104BFA"/>
    <w:rsid w:val="00106C0D"/>
    <w:rsid w:val="001111E2"/>
    <w:rsid w:val="001115AD"/>
    <w:rsid w:val="00116416"/>
    <w:rsid w:val="00130271"/>
    <w:rsid w:val="00132021"/>
    <w:rsid w:val="00132B47"/>
    <w:rsid w:val="00135C83"/>
    <w:rsid w:val="001366C6"/>
    <w:rsid w:val="0014227C"/>
    <w:rsid w:val="00145F4A"/>
    <w:rsid w:val="00146ADD"/>
    <w:rsid w:val="00147904"/>
    <w:rsid w:val="00147B6F"/>
    <w:rsid w:val="0015114F"/>
    <w:rsid w:val="001551C6"/>
    <w:rsid w:val="00156F2D"/>
    <w:rsid w:val="00160E09"/>
    <w:rsid w:val="00161058"/>
    <w:rsid w:val="00161490"/>
    <w:rsid w:val="00161B22"/>
    <w:rsid w:val="00164DA7"/>
    <w:rsid w:val="001678FA"/>
    <w:rsid w:val="00170512"/>
    <w:rsid w:val="00170ED9"/>
    <w:rsid w:val="00175381"/>
    <w:rsid w:val="00177A1E"/>
    <w:rsid w:val="0018682D"/>
    <w:rsid w:val="00187926"/>
    <w:rsid w:val="00193C0D"/>
    <w:rsid w:val="00196F65"/>
    <w:rsid w:val="001A5722"/>
    <w:rsid w:val="001A5A47"/>
    <w:rsid w:val="001A6A24"/>
    <w:rsid w:val="001A6EFE"/>
    <w:rsid w:val="001A7BE5"/>
    <w:rsid w:val="001B1BAD"/>
    <w:rsid w:val="001B3682"/>
    <w:rsid w:val="001B4DC3"/>
    <w:rsid w:val="001C163B"/>
    <w:rsid w:val="001C3260"/>
    <w:rsid w:val="001D0F2F"/>
    <w:rsid w:val="001D6A30"/>
    <w:rsid w:val="001E143A"/>
    <w:rsid w:val="001E3B37"/>
    <w:rsid w:val="001E5324"/>
    <w:rsid w:val="001E5624"/>
    <w:rsid w:val="001F272D"/>
    <w:rsid w:val="001F5CA5"/>
    <w:rsid w:val="001F6787"/>
    <w:rsid w:val="00200ECA"/>
    <w:rsid w:val="00204191"/>
    <w:rsid w:val="00206D57"/>
    <w:rsid w:val="00224255"/>
    <w:rsid w:val="00231B1C"/>
    <w:rsid w:val="00233EDE"/>
    <w:rsid w:val="00236E1C"/>
    <w:rsid w:val="0023734F"/>
    <w:rsid w:val="00240744"/>
    <w:rsid w:val="00244FC6"/>
    <w:rsid w:val="002476A2"/>
    <w:rsid w:val="0025620A"/>
    <w:rsid w:val="002608D9"/>
    <w:rsid w:val="00262D89"/>
    <w:rsid w:val="00262E40"/>
    <w:rsid w:val="002664A7"/>
    <w:rsid w:val="002904AE"/>
    <w:rsid w:val="00291972"/>
    <w:rsid w:val="00292DBD"/>
    <w:rsid w:val="0029353F"/>
    <w:rsid w:val="002956FE"/>
    <w:rsid w:val="00295FFD"/>
    <w:rsid w:val="002A16E8"/>
    <w:rsid w:val="002A3DC2"/>
    <w:rsid w:val="002A414E"/>
    <w:rsid w:val="002A4B19"/>
    <w:rsid w:val="002B192F"/>
    <w:rsid w:val="002B1B1A"/>
    <w:rsid w:val="002B4C02"/>
    <w:rsid w:val="002B53EF"/>
    <w:rsid w:val="002B5495"/>
    <w:rsid w:val="002B7EF3"/>
    <w:rsid w:val="002C038A"/>
    <w:rsid w:val="002C279E"/>
    <w:rsid w:val="002C288D"/>
    <w:rsid w:val="002C5786"/>
    <w:rsid w:val="002C77D8"/>
    <w:rsid w:val="002C7E2D"/>
    <w:rsid w:val="002E41C2"/>
    <w:rsid w:val="002E6093"/>
    <w:rsid w:val="002E77B3"/>
    <w:rsid w:val="002F09BD"/>
    <w:rsid w:val="002F2D57"/>
    <w:rsid w:val="002F5452"/>
    <w:rsid w:val="00300CF4"/>
    <w:rsid w:val="00301DEB"/>
    <w:rsid w:val="003046E5"/>
    <w:rsid w:val="00315ACE"/>
    <w:rsid w:val="00317144"/>
    <w:rsid w:val="003249F4"/>
    <w:rsid w:val="003271E9"/>
    <w:rsid w:val="00331731"/>
    <w:rsid w:val="00332C3A"/>
    <w:rsid w:val="003333B1"/>
    <w:rsid w:val="003361CD"/>
    <w:rsid w:val="00336498"/>
    <w:rsid w:val="00346A74"/>
    <w:rsid w:val="00356534"/>
    <w:rsid w:val="00357EF7"/>
    <w:rsid w:val="00360755"/>
    <w:rsid w:val="00373444"/>
    <w:rsid w:val="00387511"/>
    <w:rsid w:val="00391953"/>
    <w:rsid w:val="003946FE"/>
    <w:rsid w:val="00396234"/>
    <w:rsid w:val="003A0FDA"/>
    <w:rsid w:val="003A4775"/>
    <w:rsid w:val="003B0B60"/>
    <w:rsid w:val="003B1E6C"/>
    <w:rsid w:val="003B4186"/>
    <w:rsid w:val="003C2ED4"/>
    <w:rsid w:val="003C360B"/>
    <w:rsid w:val="003C454F"/>
    <w:rsid w:val="003C7559"/>
    <w:rsid w:val="003D07DF"/>
    <w:rsid w:val="003D4444"/>
    <w:rsid w:val="003D7752"/>
    <w:rsid w:val="003F1513"/>
    <w:rsid w:val="003F1818"/>
    <w:rsid w:val="003F3905"/>
    <w:rsid w:val="003F550A"/>
    <w:rsid w:val="003F5666"/>
    <w:rsid w:val="00402A9F"/>
    <w:rsid w:val="00403690"/>
    <w:rsid w:val="004065C3"/>
    <w:rsid w:val="004113E7"/>
    <w:rsid w:val="004135D3"/>
    <w:rsid w:val="00421CD8"/>
    <w:rsid w:val="00423A1F"/>
    <w:rsid w:val="00424EFE"/>
    <w:rsid w:val="004261B1"/>
    <w:rsid w:val="004279F3"/>
    <w:rsid w:val="00434D32"/>
    <w:rsid w:val="00441817"/>
    <w:rsid w:val="0044239C"/>
    <w:rsid w:val="00445B5C"/>
    <w:rsid w:val="0044637D"/>
    <w:rsid w:val="00461434"/>
    <w:rsid w:val="00463B20"/>
    <w:rsid w:val="00464012"/>
    <w:rsid w:val="004647AA"/>
    <w:rsid w:val="0047000A"/>
    <w:rsid w:val="00470D44"/>
    <w:rsid w:val="004712AF"/>
    <w:rsid w:val="00472783"/>
    <w:rsid w:val="00474DF1"/>
    <w:rsid w:val="00476164"/>
    <w:rsid w:val="004833BF"/>
    <w:rsid w:val="00486255"/>
    <w:rsid w:val="004865BA"/>
    <w:rsid w:val="0049050B"/>
    <w:rsid w:val="00490E26"/>
    <w:rsid w:val="00495167"/>
    <w:rsid w:val="004A09E8"/>
    <w:rsid w:val="004A232D"/>
    <w:rsid w:val="004A47F2"/>
    <w:rsid w:val="004A5B33"/>
    <w:rsid w:val="004A76D5"/>
    <w:rsid w:val="004B240A"/>
    <w:rsid w:val="004B2FE4"/>
    <w:rsid w:val="004B39CB"/>
    <w:rsid w:val="004B657F"/>
    <w:rsid w:val="004C33DD"/>
    <w:rsid w:val="004C3E1B"/>
    <w:rsid w:val="004C4820"/>
    <w:rsid w:val="004D0D06"/>
    <w:rsid w:val="004D2373"/>
    <w:rsid w:val="004D45D0"/>
    <w:rsid w:val="004D4B6D"/>
    <w:rsid w:val="004E2219"/>
    <w:rsid w:val="004F0A5A"/>
    <w:rsid w:val="004F2448"/>
    <w:rsid w:val="004F410A"/>
    <w:rsid w:val="004F550F"/>
    <w:rsid w:val="00502257"/>
    <w:rsid w:val="00504C8A"/>
    <w:rsid w:val="00505CBC"/>
    <w:rsid w:val="0051380F"/>
    <w:rsid w:val="005148E3"/>
    <w:rsid w:val="005154DE"/>
    <w:rsid w:val="005215F4"/>
    <w:rsid w:val="0052413A"/>
    <w:rsid w:val="005244D7"/>
    <w:rsid w:val="00524E0A"/>
    <w:rsid w:val="00524EF9"/>
    <w:rsid w:val="0054360D"/>
    <w:rsid w:val="00543C7F"/>
    <w:rsid w:val="0054428A"/>
    <w:rsid w:val="005448F4"/>
    <w:rsid w:val="00546DD4"/>
    <w:rsid w:val="0055267B"/>
    <w:rsid w:val="00554571"/>
    <w:rsid w:val="005558F5"/>
    <w:rsid w:val="00556734"/>
    <w:rsid w:val="005572ED"/>
    <w:rsid w:val="00560FB7"/>
    <w:rsid w:val="00566CB2"/>
    <w:rsid w:val="00567A49"/>
    <w:rsid w:val="00570E76"/>
    <w:rsid w:val="00572BF6"/>
    <w:rsid w:val="00580291"/>
    <w:rsid w:val="00580D19"/>
    <w:rsid w:val="00583CB0"/>
    <w:rsid w:val="00587CC4"/>
    <w:rsid w:val="00594C9B"/>
    <w:rsid w:val="0059559F"/>
    <w:rsid w:val="005A1342"/>
    <w:rsid w:val="005A32DC"/>
    <w:rsid w:val="005A3CB9"/>
    <w:rsid w:val="005A3E8B"/>
    <w:rsid w:val="005A7F3D"/>
    <w:rsid w:val="005B1E5A"/>
    <w:rsid w:val="005B3C99"/>
    <w:rsid w:val="005B5410"/>
    <w:rsid w:val="005B56BF"/>
    <w:rsid w:val="005B783C"/>
    <w:rsid w:val="005D0EA6"/>
    <w:rsid w:val="005D148C"/>
    <w:rsid w:val="005D2093"/>
    <w:rsid w:val="005D2A52"/>
    <w:rsid w:val="005D3C65"/>
    <w:rsid w:val="005D61AC"/>
    <w:rsid w:val="006009CC"/>
    <w:rsid w:val="006022CB"/>
    <w:rsid w:val="006026E3"/>
    <w:rsid w:val="006076A2"/>
    <w:rsid w:val="0061108A"/>
    <w:rsid w:val="00613639"/>
    <w:rsid w:val="00622BB1"/>
    <w:rsid w:val="00631982"/>
    <w:rsid w:val="0063467A"/>
    <w:rsid w:val="00636F10"/>
    <w:rsid w:val="00642C86"/>
    <w:rsid w:val="00644224"/>
    <w:rsid w:val="00650EA6"/>
    <w:rsid w:val="006516A7"/>
    <w:rsid w:val="00652EA4"/>
    <w:rsid w:val="00652F28"/>
    <w:rsid w:val="00653BBC"/>
    <w:rsid w:val="00655019"/>
    <w:rsid w:val="00657D6A"/>
    <w:rsid w:val="0067330C"/>
    <w:rsid w:val="00673B97"/>
    <w:rsid w:val="00674309"/>
    <w:rsid w:val="00680D46"/>
    <w:rsid w:val="00685992"/>
    <w:rsid w:val="00691A3D"/>
    <w:rsid w:val="006931AC"/>
    <w:rsid w:val="006975F7"/>
    <w:rsid w:val="006A6090"/>
    <w:rsid w:val="006A7716"/>
    <w:rsid w:val="006B0DBB"/>
    <w:rsid w:val="006B1BE9"/>
    <w:rsid w:val="006B1EC0"/>
    <w:rsid w:val="006B4199"/>
    <w:rsid w:val="006C3E91"/>
    <w:rsid w:val="006C53FC"/>
    <w:rsid w:val="006D4123"/>
    <w:rsid w:val="006D476B"/>
    <w:rsid w:val="006D4ECF"/>
    <w:rsid w:val="006D5941"/>
    <w:rsid w:val="006D633F"/>
    <w:rsid w:val="006D7726"/>
    <w:rsid w:val="006E013B"/>
    <w:rsid w:val="006E02E1"/>
    <w:rsid w:val="006E4693"/>
    <w:rsid w:val="006F28F9"/>
    <w:rsid w:val="006F586D"/>
    <w:rsid w:val="006F625C"/>
    <w:rsid w:val="006F66AD"/>
    <w:rsid w:val="007046A8"/>
    <w:rsid w:val="00704D4B"/>
    <w:rsid w:val="007153C2"/>
    <w:rsid w:val="0072404C"/>
    <w:rsid w:val="00727A1C"/>
    <w:rsid w:val="00730CE9"/>
    <w:rsid w:val="00731128"/>
    <w:rsid w:val="00734CD1"/>
    <w:rsid w:val="00735F60"/>
    <w:rsid w:val="00744F54"/>
    <w:rsid w:val="00746842"/>
    <w:rsid w:val="00747C3F"/>
    <w:rsid w:val="00753DC4"/>
    <w:rsid w:val="00753ECF"/>
    <w:rsid w:val="00755500"/>
    <w:rsid w:val="00757AA0"/>
    <w:rsid w:val="00760C66"/>
    <w:rsid w:val="007616FC"/>
    <w:rsid w:val="007724B4"/>
    <w:rsid w:val="00775D7A"/>
    <w:rsid w:val="00776601"/>
    <w:rsid w:val="00776B36"/>
    <w:rsid w:val="007802EA"/>
    <w:rsid w:val="00780B0A"/>
    <w:rsid w:val="00780F50"/>
    <w:rsid w:val="007876AE"/>
    <w:rsid w:val="00791E2D"/>
    <w:rsid w:val="00793AE5"/>
    <w:rsid w:val="00794023"/>
    <w:rsid w:val="00797CC0"/>
    <w:rsid w:val="007A12DF"/>
    <w:rsid w:val="007A3827"/>
    <w:rsid w:val="007A4F55"/>
    <w:rsid w:val="007B0BEF"/>
    <w:rsid w:val="007B1E81"/>
    <w:rsid w:val="007B3F71"/>
    <w:rsid w:val="007C02CA"/>
    <w:rsid w:val="007C05F0"/>
    <w:rsid w:val="007C5086"/>
    <w:rsid w:val="007D45A6"/>
    <w:rsid w:val="007D7611"/>
    <w:rsid w:val="007D796E"/>
    <w:rsid w:val="007E01D7"/>
    <w:rsid w:val="007E115D"/>
    <w:rsid w:val="007E4110"/>
    <w:rsid w:val="007E5E8D"/>
    <w:rsid w:val="007F4709"/>
    <w:rsid w:val="00802939"/>
    <w:rsid w:val="00802CDE"/>
    <w:rsid w:val="008030C1"/>
    <w:rsid w:val="00803EE6"/>
    <w:rsid w:val="008044D8"/>
    <w:rsid w:val="00807290"/>
    <w:rsid w:val="00811C97"/>
    <w:rsid w:val="00812771"/>
    <w:rsid w:val="00814481"/>
    <w:rsid w:val="0081633B"/>
    <w:rsid w:val="00816AB1"/>
    <w:rsid w:val="0082556C"/>
    <w:rsid w:val="00830253"/>
    <w:rsid w:val="00841BF7"/>
    <w:rsid w:val="00843253"/>
    <w:rsid w:val="008447B6"/>
    <w:rsid w:val="00845E4E"/>
    <w:rsid w:val="00846DD5"/>
    <w:rsid w:val="00853BBA"/>
    <w:rsid w:val="00860497"/>
    <w:rsid w:val="0086062B"/>
    <w:rsid w:val="008614CA"/>
    <w:rsid w:val="0086322E"/>
    <w:rsid w:val="00864F6A"/>
    <w:rsid w:val="008669D2"/>
    <w:rsid w:val="00866C73"/>
    <w:rsid w:val="00866E6B"/>
    <w:rsid w:val="00871BB2"/>
    <w:rsid w:val="00875737"/>
    <w:rsid w:val="00881DAD"/>
    <w:rsid w:val="00883564"/>
    <w:rsid w:val="008871CE"/>
    <w:rsid w:val="00893217"/>
    <w:rsid w:val="008958D0"/>
    <w:rsid w:val="00896133"/>
    <w:rsid w:val="00896C0C"/>
    <w:rsid w:val="00897FF6"/>
    <w:rsid w:val="008A085B"/>
    <w:rsid w:val="008A2634"/>
    <w:rsid w:val="008A3C5C"/>
    <w:rsid w:val="008B5F92"/>
    <w:rsid w:val="008C339A"/>
    <w:rsid w:val="008C63A4"/>
    <w:rsid w:val="008C7690"/>
    <w:rsid w:val="008D4538"/>
    <w:rsid w:val="008D4CCB"/>
    <w:rsid w:val="008D7D2D"/>
    <w:rsid w:val="008E1762"/>
    <w:rsid w:val="008E46B0"/>
    <w:rsid w:val="008F30FC"/>
    <w:rsid w:val="008F3FEF"/>
    <w:rsid w:val="008F4011"/>
    <w:rsid w:val="008F79B6"/>
    <w:rsid w:val="0090319B"/>
    <w:rsid w:val="00903E19"/>
    <w:rsid w:val="00912869"/>
    <w:rsid w:val="0091402A"/>
    <w:rsid w:val="00914B2C"/>
    <w:rsid w:val="00920C6C"/>
    <w:rsid w:val="009246C1"/>
    <w:rsid w:val="00930709"/>
    <w:rsid w:val="009308B7"/>
    <w:rsid w:val="009322DC"/>
    <w:rsid w:val="009333EB"/>
    <w:rsid w:val="009350F3"/>
    <w:rsid w:val="0094108D"/>
    <w:rsid w:val="00941C7E"/>
    <w:rsid w:val="00942687"/>
    <w:rsid w:val="00947177"/>
    <w:rsid w:val="009538E6"/>
    <w:rsid w:val="00953915"/>
    <w:rsid w:val="009549ED"/>
    <w:rsid w:val="009557D8"/>
    <w:rsid w:val="0095752F"/>
    <w:rsid w:val="009623F3"/>
    <w:rsid w:val="0096257D"/>
    <w:rsid w:val="0097138F"/>
    <w:rsid w:val="009768E3"/>
    <w:rsid w:val="00976BE0"/>
    <w:rsid w:val="00985BBE"/>
    <w:rsid w:val="00987438"/>
    <w:rsid w:val="009934F2"/>
    <w:rsid w:val="00997CD1"/>
    <w:rsid w:val="009A36BB"/>
    <w:rsid w:val="009A6BC8"/>
    <w:rsid w:val="009A6C50"/>
    <w:rsid w:val="009B1B8E"/>
    <w:rsid w:val="009B4E9C"/>
    <w:rsid w:val="009C0358"/>
    <w:rsid w:val="009C0838"/>
    <w:rsid w:val="009C4CE5"/>
    <w:rsid w:val="009D29D4"/>
    <w:rsid w:val="009E0229"/>
    <w:rsid w:val="009E259B"/>
    <w:rsid w:val="009E3BAD"/>
    <w:rsid w:val="009E5113"/>
    <w:rsid w:val="009E5654"/>
    <w:rsid w:val="009F44DF"/>
    <w:rsid w:val="00A026E9"/>
    <w:rsid w:val="00A043B7"/>
    <w:rsid w:val="00A07B00"/>
    <w:rsid w:val="00A104C4"/>
    <w:rsid w:val="00A10577"/>
    <w:rsid w:val="00A10DB2"/>
    <w:rsid w:val="00A1464F"/>
    <w:rsid w:val="00A17009"/>
    <w:rsid w:val="00A21D6C"/>
    <w:rsid w:val="00A247A5"/>
    <w:rsid w:val="00A24CB8"/>
    <w:rsid w:val="00A30AB7"/>
    <w:rsid w:val="00A31788"/>
    <w:rsid w:val="00A33BAC"/>
    <w:rsid w:val="00A353D9"/>
    <w:rsid w:val="00A36120"/>
    <w:rsid w:val="00A37A70"/>
    <w:rsid w:val="00A43FD1"/>
    <w:rsid w:val="00A478DC"/>
    <w:rsid w:val="00A5383A"/>
    <w:rsid w:val="00A55692"/>
    <w:rsid w:val="00A579B0"/>
    <w:rsid w:val="00A63776"/>
    <w:rsid w:val="00A6545E"/>
    <w:rsid w:val="00A71468"/>
    <w:rsid w:val="00A71E55"/>
    <w:rsid w:val="00A77EE4"/>
    <w:rsid w:val="00A8020A"/>
    <w:rsid w:val="00A80AB1"/>
    <w:rsid w:val="00A81072"/>
    <w:rsid w:val="00A8164D"/>
    <w:rsid w:val="00A821C2"/>
    <w:rsid w:val="00A8257A"/>
    <w:rsid w:val="00A82599"/>
    <w:rsid w:val="00A84704"/>
    <w:rsid w:val="00A909BD"/>
    <w:rsid w:val="00AA0BD1"/>
    <w:rsid w:val="00AA25F7"/>
    <w:rsid w:val="00AB4683"/>
    <w:rsid w:val="00AB56E2"/>
    <w:rsid w:val="00AC23D7"/>
    <w:rsid w:val="00AC34BD"/>
    <w:rsid w:val="00AC495C"/>
    <w:rsid w:val="00AC59FF"/>
    <w:rsid w:val="00AC703A"/>
    <w:rsid w:val="00AC7F34"/>
    <w:rsid w:val="00AD087E"/>
    <w:rsid w:val="00AD16A7"/>
    <w:rsid w:val="00AD46AD"/>
    <w:rsid w:val="00AD7E10"/>
    <w:rsid w:val="00AE09BF"/>
    <w:rsid w:val="00AE250F"/>
    <w:rsid w:val="00AE276F"/>
    <w:rsid w:val="00AE6021"/>
    <w:rsid w:val="00AF0017"/>
    <w:rsid w:val="00AF0968"/>
    <w:rsid w:val="00AF2338"/>
    <w:rsid w:val="00AF3C92"/>
    <w:rsid w:val="00B028E6"/>
    <w:rsid w:val="00B03F32"/>
    <w:rsid w:val="00B0583E"/>
    <w:rsid w:val="00B06675"/>
    <w:rsid w:val="00B07526"/>
    <w:rsid w:val="00B11D28"/>
    <w:rsid w:val="00B226EB"/>
    <w:rsid w:val="00B243F4"/>
    <w:rsid w:val="00B2604F"/>
    <w:rsid w:val="00B27E9F"/>
    <w:rsid w:val="00B31C28"/>
    <w:rsid w:val="00B32CD4"/>
    <w:rsid w:val="00B343F4"/>
    <w:rsid w:val="00B34901"/>
    <w:rsid w:val="00B36202"/>
    <w:rsid w:val="00B3676B"/>
    <w:rsid w:val="00B37269"/>
    <w:rsid w:val="00B46A35"/>
    <w:rsid w:val="00B472C2"/>
    <w:rsid w:val="00B5072A"/>
    <w:rsid w:val="00B53A36"/>
    <w:rsid w:val="00B546C0"/>
    <w:rsid w:val="00B55ED2"/>
    <w:rsid w:val="00B61F69"/>
    <w:rsid w:val="00B62355"/>
    <w:rsid w:val="00B62531"/>
    <w:rsid w:val="00B6259D"/>
    <w:rsid w:val="00B63F96"/>
    <w:rsid w:val="00B6429F"/>
    <w:rsid w:val="00B71321"/>
    <w:rsid w:val="00B778EE"/>
    <w:rsid w:val="00B80167"/>
    <w:rsid w:val="00B803E8"/>
    <w:rsid w:val="00B90D5C"/>
    <w:rsid w:val="00B916DF"/>
    <w:rsid w:val="00B91C53"/>
    <w:rsid w:val="00B9696B"/>
    <w:rsid w:val="00BA0011"/>
    <w:rsid w:val="00BA2B83"/>
    <w:rsid w:val="00BA315A"/>
    <w:rsid w:val="00BB45C2"/>
    <w:rsid w:val="00BB58D8"/>
    <w:rsid w:val="00BB68AC"/>
    <w:rsid w:val="00BB7EF9"/>
    <w:rsid w:val="00BC0117"/>
    <w:rsid w:val="00BC2AB7"/>
    <w:rsid w:val="00BC4979"/>
    <w:rsid w:val="00BC5CE8"/>
    <w:rsid w:val="00BD2C8E"/>
    <w:rsid w:val="00BD6D21"/>
    <w:rsid w:val="00BE30AC"/>
    <w:rsid w:val="00BE68F3"/>
    <w:rsid w:val="00BF3364"/>
    <w:rsid w:val="00BF4FB3"/>
    <w:rsid w:val="00BF5D2B"/>
    <w:rsid w:val="00BF6B1E"/>
    <w:rsid w:val="00BF75F6"/>
    <w:rsid w:val="00C006D6"/>
    <w:rsid w:val="00C05611"/>
    <w:rsid w:val="00C14B9B"/>
    <w:rsid w:val="00C21754"/>
    <w:rsid w:val="00C27E50"/>
    <w:rsid w:val="00C321AE"/>
    <w:rsid w:val="00C337F4"/>
    <w:rsid w:val="00C37DA2"/>
    <w:rsid w:val="00C40FA9"/>
    <w:rsid w:val="00C42806"/>
    <w:rsid w:val="00C44288"/>
    <w:rsid w:val="00C44501"/>
    <w:rsid w:val="00C471DF"/>
    <w:rsid w:val="00C47F0B"/>
    <w:rsid w:val="00C62149"/>
    <w:rsid w:val="00C62DF5"/>
    <w:rsid w:val="00C64BB6"/>
    <w:rsid w:val="00C7080C"/>
    <w:rsid w:val="00C70CDF"/>
    <w:rsid w:val="00C84B30"/>
    <w:rsid w:val="00C91092"/>
    <w:rsid w:val="00C91440"/>
    <w:rsid w:val="00C920B8"/>
    <w:rsid w:val="00C930AD"/>
    <w:rsid w:val="00C9698F"/>
    <w:rsid w:val="00C97AA5"/>
    <w:rsid w:val="00C97F9B"/>
    <w:rsid w:val="00CA6291"/>
    <w:rsid w:val="00CB0E65"/>
    <w:rsid w:val="00CB2695"/>
    <w:rsid w:val="00CB34BA"/>
    <w:rsid w:val="00CB7C98"/>
    <w:rsid w:val="00CC2302"/>
    <w:rsid w:val="00CC35D7"/>
    <w:rsid w:val="00CC48C0"/>
    <w:rsid w:val="00CC6A73"/>
    <w:rsid w:val="00CC7E7E"/>
    <w:rsid w:val="00CD3EB3"/>
    <w:rsid w:val="00CD4908"/>
    <w:rsid w:val="00CD66B8"/>
    <w:rsid w:val="00CE344F"/>
    <w:rsid w:val="00CE54F7"/>
    <w:rsid w:val="00CE5FE2"/>
    <w:rsid w:val="00CF6CE3"/>
    <w:rsid w:val="00D01A26"/>
    <w:rsid w:val="00D03BF1"/>
    <w:rsid w:val="00D14BD0"/>
    <w:rsid w:val="00D16305"/>
    <w:rsid w:val="00D20786"/>
    <w:rsid w:val="00D23CE8"/>
    <w:rsid w:val="00D313FB"/>
    <w:rsid w:val="00D33F39"/>
    <w:rsid w:val="00D41F38"/>
    <w:rsid w:val="00D4566B"/>
    <w:rsid w:val="00D51E0B"/>
    <w:rsid w:val="00D534A6"/>
    <w:rsid w:val="00D62B61"/>
    <w:rsid w:val="00D67D09"/>
    <w:rsid w:val="00D729E9"/>
    <w:rsid w:val="00D73925"/>
    <w:rsid w:val="00D75ED6"/>
    <w:rsid w:val="00D77EE8"/>
    <w:rsid w:val="00D842A6"/>
    <w:rsid w:val="00D851B6"/>
    <w:rsid w:val="00D8682F"/>
    <w:rsid w:val="00D92041"/>
    <w:rsid w:val="00DA3EBB"/>
    <w:rsid w:val="00DB1536"/>
    <w:rsid w:val="00DB2522"/>
    <w:rsid w:val="00DB65C6"/>
    <w:rsid w:val="00DB6960"/>
    <w:rsid w:val="00DB71C0"/>
    <w:rsid w:val="00DC63B3"/>
    <w:rsid w:val="00DC6487"/>
    <w:rsid w:val="00DD3D73"/>
    <w:rsid w:val="00DE138D"/>
    <w:rsid w:val="00DE16EC"/>
    <w:rsid w:val="00DE1A6E"/>
    <w:rsid w:val="00DE2868"/>
    <w:rsid w:val="00DE3282"/>
    <w:rsid w:val="00DE5F8F"/>
    <w:rsid w:val="00DE6CEA"/>
    <w:rsid w:val="00DE757D"/>
    <w:rsid w:val="00DE7E77"/>
    <w:rsid w:val="00DF0415"/>
    <w:rsid w:val="00E03290"/>
    <w:rsid w:val="00E03A37"/>
    <w:rsid w:val="00E06BA9"/>
    <w:rsid w:val="00E169FD"/>
    <w:rsid w:val="00E17461"/>
    <w:rsid w:val="00E21C4C"/>
    <w:rsid w:val="00E320E9"/>
    <w:rsid w:val="00E34292"/>
    <w:rsid w:val="00E359AB"/>
    <w:rsid w:val="00E361F6"/>
    <w:rsid w:val="00E444FB"/>
    <w:rsid w:val="00E44EB8"/>
    <w:rsid w:val="00E453A0"/>
    <w:rsid w:val="00E46CEF"/>
    <w:rsid w:val="00E512D5"/>
    <w:rsid w:val="00E5520A"/>
    <w:rsid w:val="00E55D85"/>
    <w:rsid w:val="00E66641"/>
    <w:rsid w:val="00E71C50"/>
    <w:rsid w:val="00E71D11"/>
    <w:rsid w:val="00E74901"/>
    <w:rsid w:val="00E763D1"/>
    <w:rsid w:val="00E83FDB"/>
    <w:rsid w:val="00E8446C"/>
    <w:rsid w:val="00E93573"/>
    <w:rsid w:val="00E95A5D"/>
    <w:rsid w:val="00E9643A"/>
    <w:rsid w:val="00EA2285"/>
    <w:rsid w:val="00EB23AE"/>
    <w:rsid w:val="00EB5842"/>
    <w:rsid w:val="00EC009C"/>
    <w:rsid w:val="00EC1622"/>
    <w:rsid w:val="00EC3710"/>
    <w:rsid w:val="00ED0715"/>
    <w:rsid w:val="00ED4A5D"/>
    <w:rsid w:val="00ED5339"/>
    <w:rsid w:val="00ED6805"/>
    <w:rsid w:val="00ED7453"/>
    <w:rsid w:val="00EE0425"/>
    <w:rsid w:val="00EE466F"/>
    <w:rsid w:val="00EE551A"/>
    <w:rsid w:val="00EF25D9"/>
    <w:rsid w:val="00EF2810"/>
    <w:rsid w:val="00EF455B"/>
    <w:rsid w:val="00EF50BA"/>
    <w:rsid w:val="00EF5421"/>
    <w:rsid w:val="00EF7634"/>
    <w:rsid w:val="00EF7797"/>
    <w:rsid w:val="00EF7ACD"/>
    <w:rsid w:val="00F06406"/>
    <w:rsid w:val="00F13575"/>
    <w:rsid w:val="00F1398E"/>
    <w:rsid w:val="00F1518D"/>
    <w:rsid w:val="00F174A4"/>
    <w:rsid w:val="00F20053"/>
    <w:rsid w:val="00F2201C"/>
    <w:rsid w:val="00F303DB"/>
    <w:rsid w:val="00F30C60"/>
    <w:rsid w:val="00F331DF"/>
    <w:rsid w:val="00F348C2"/>
    <w:rsid w:val="00F40262"/>
    <w:rsid w:val="00F4211A"/>
    <w:rsid w:val="00F45747"/>
    <w:rsid w:val="00F51061"/>
    <w:rsid w:val="00F53A37"/>
    <w:rsid w:val="00F554F3"/>
    <w:rsid w:val="00F56B34"/>
    <w:rsid w:val="00F6186A"/>
    <w:rsid w:val="00F64DEC"/>
    <w:rsid w:val="00F65AB1"/>
    <w:rsid w:val="00F66489"/>
    <w:rsid w:val="00F66D11"/>
    <w:rsid w:val="00F66D86"/>
    <w:rsid w:val="00F74CE5"/>
    <w:rsid w:val="00F76EDD"/>
    <w:rsid w:val="00F81871"/>
    <w:rsid w:val="00F83A09"/>
    <w:rsid w:val="00F92514"/>
    <w:rsid w:val="00F9318F"/>
    <w:rsid w:val="00F96772"/>
    <w:rsid w:val="00FA063F"/>
    <w:rsid w:val="00FA2431"/>
    <w:rsid w:val="00FA3C73"/>
    <w:rsid w:val="00FA4570"/>
    <w:rsid w:val="00FA4DA0"/>
    <w:rsid w:val="00FA5F6C"/>
    <w:rsid w:val="00FB6448"/>
    <w:rsid w:val="00FD0C80"/>
    <w:rsid w:val="00FD104A"/>
    <w:rsid w:val="00FD2697"/>
    <w:rsid w:val="00FD5CAF"/>
    <w:rsid w:val="00FD7A0C"/>
    <w:rsid w:val="00FE48DA"/>
    <w:rsid w:val="00FE55C1"/>
    <w:rsid w:val="00FE59F5"/>
    <w:rsid w:val="00FE6A0C"/>
    <w:rsid w:val="00FE7123"/>
    <w:rsid w:val="00FF115A"/>
    <w:rsid w:val="00FF1C9E"/>
    <w:rsid w:val="00FF3312"/>
    <w:rsid w:val="00FF5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6A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F6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4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F6A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iPriority w:val="99"/>
    <w:semiHidden/>
    <w:unhideWhenUsed/>
    <w:rsid w:val="0002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E7123"/>
    <w:rPr>
      <w:color w:val="0000FF"/>
      <w:u w:val="single"/>
    </w:rPr>
  </w:style>
  <w:style w:type="character" w:styleId="a8">
    <w:name w:val="Strong"/>
    <w:basedOn w:val="a0"/>
    <w:uiPriority w:val="22"/>
    <w:qFormat/>
    <w:rsid w:val="00FE7123"/>
    <w:rPr>
      <w:b/>
      <w:bCs/>
    </w:rPr>
  </w:style>
  <w:style w:type="paragraph" w:customStyle="1" w:styleId="Textbody">
    <w:name w:val="Text body"/>
    <w:basedOn w:val="a"/>
    <w:rsid w:val="00CD3EB3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go.mail.ru/redir?src=8c0890&amp;via_page=1&amp;type=sr&amp;redir=eJzLKCkpsNLXLy8v16tKyS8qSU3P1Csq1c9OLCrJT0vN0S3Iz6lK1M3ULStKTdFnYDA0NTMyMzc2MDdjODVZVXC2-8TPm15PKa09u9AfAOklG8o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2C9B3-14AA-44F3-AEC1-04588F80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17</Pages>
  <Words>2738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Айрат</cp:lastModifiedBy>
  <cp:revision>61</cp:revision>
  <cp:lastPrinted>2019-07-05T06:52:00Z</cp:lastPrinted>
  <dcterms:created xsi:type="dcterms:W3CDTF">2015-02-15T16:18:00Z</dcterms:created>
  <dcterms:modified xsi:type="dcterms:W3CDTF">2019-07-12T10:38:00Z</dcterms:modified>
</cp:coreProperties>
</file>