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1601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"/>
        <w:gridCol w:w="4962"/>
        <w:gridCol w:w="5528"/>
        <w:gridCol w:w="5245"/>
      </w:tblGrid>
      <w:tr w:rsidR="00C36693" w:rsidTr="00A0067F">
        <w:trPr>
          <w:trHeight w:val="1377"/>
        </w:trPr>
        <w:tc>
          <w:tcPr>
            <w:tcW w:w="283" w:type="dxa"/>
            <w:vMerge w:val="restart"/>
          </w:tcPr>
          <w:p w:rsidR="002B48EA" w:rsidRPr="005D7137" w:rsidRDefault="007E5C17" w:rsidP="00CB0D48">
            <w:pPr>
              <w:ind w:right="-1"/>
              <w:jc w:val="center"/>
              <w:rPr>
                <w:rFonts w:ascii="Times New Roman" w:hAnsi="Times New Roman" w:cs="Times New Roman"/>
              </w:rPr>
            </w:pPr>
            <w:r w:rsidRPr="00D358F6">
              <w:rPr>
                <w:rFonts w:ascii="'Times New Roman'" w:eastAsia="Times New Roman" w:hAnsi="'Times New Roman'" w:cs="Tahoma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376" behindDoc="1" locked="0" layoutInCell="1" allowOverlap="1" wp14:anchorId="3A195A09" wp14:editId="799FEFF8">
                      <wp:simplePos x="0" y="0"/>
                      <wp:positionH relativeFrom="column">
                        <wp:posOffset>-54609</wp:posOffset>
                      </wp:positionH>
                      <wp:positionV relativeFrom="paragraph">
                        <wp:posOffset>29210</wp:posOffset>
                      </wp:positionV>
                      <wp:extent cx="3257550" cy="7124700"/>
                      <wp:effectExtent l="0" t="0" r="19050" b="19050"/>
                      <wp:wrapNone/>
                      <wp:docPr id="6" name="Скругленный 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7550" cy="7124700"/>
                              </a:xfrm>
                              <a:prstGeom prst="roundRect">
                                <a:avLst>
                                  <a:gd name="adj" fmla="val 4282"/>
                                </a:avLst>
                              </a:prstGeom>
                              <a:solidFill>
                                <a:schemeClr val="bg1">
                                  <a:alpha val="71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DD0EEE" id="Скругленный прямоугольник 6" o:spid="_x0000_s1026" style="position:absolute;margin-left:-4.3pt;margin-top:2.3pt;width:256.5pt;height:561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" fillcolor="white [3212]" strokecolor="#243f60 [1604]" strokeweight="2pt">
                      <v:fill opacity="46517f"/>
                    </v:roundrect>
                  </w:pict>
                </mc:Fallback>
              </mc:AlternateContent>
            </w:r>
          </w:p>
        </w:tc>
        <w:tc>
          <w:tcPr>
            <w:tcW w:w="4962" w:type="dxa"/>
            <w:vMerge w:val="restart"/>
          </w:tcPr>
          <w:p w:rsidR="007E5C17" w:rsidRPr="007E5C17" w:rsidRDefault="007E5C17" w:rsidP="002B48E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B48EA" w:rsidRPr="007E5C17" w:rsidRDefault="002B48EA" w:rsidP="002B48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5C17"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Реализация биопрепаратов</w:t>
            </w:r>
          </w:p>
          <w:p w:rsidR="002B48EA" w:rsidRPr="002B48EA" w:rsidRDefault="002B48EA" w:rsidP="002B48E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B48EA" w:rsidRPr="00A0067F" w:rsidRDefault="002B48EA" w:rsidP="002B48EA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A0067F">
              <w:rPr>
                <w:rFonts w:ascii="Times New Roman" w:hAnsi="Times New Roman" w:cs="Times New Roman"/>
                <w:b/>
              </w:rPr>
              <w:t>Циркон, Р</w:t>
            </w:r>
            <w:r w:rsidRPr="00A0067F">
              <w:rPr>
                <w:rFonts w:ascii="Times New Roman" w:hAnsi="Times New Roman" w:cs="Times New Roman"/>
              </w:rPr>
              <w:t xml:space="preserve"> - (</w:t>
            </w:r>
            <w:proofErr w:type="spellStart"/>
            <w:r w:rsidRPr="00A0067F">
              <w:rPr>
                <w:rFonts w:ascii="Times New Roman" w:hAnsi="Times New Roman" w:cs="Times New Roman"/>
              </w:rPr>
              <w:t>гидроксикоричные</w:t>
            </w:r>
            <w:proofErr w:type="spellEnd"/>
            <w:r w:rsidRPr="00A0067F">
              <w:rPr>
                <w:rFonts w:ascii="Times New Roman" w:hAnsi="Times New Roman" w:cs="Times New Roman"/>
              </w:rPr>
              <w:t xml:space="preserve"> кислоты-природная смесь</w:t>
            </w:r>
            <w:proofErr w:type="gramStart"/>
            <w:r w:rsidRPr="00A0067F">
              <w:rPr>
                <w:rFonts w:ascii="Times New Roman" w:hAnsi="Times New Roman" w:cs="Times New Roman"/>
              </w:rPr>
              <w:t>).Природный</w:t>
            </w:r>
            <w:proofErr w:type="gramEnd"/>
            <w:r w:rsidRPr="00A0067F">
              <w:rPr>
                <w:rFonts w:ascii="Times New Roman" w:hAnsi="Times New Roman" w:cs="Times New Roman"/>
              </w:rPr>
              <w:t xml:space="preserve"> регулятор роста, </w:t>
            </w:r>
            <w:proofErr w:type="spellStart"/>
            <w:r w:rsidRPr="00A0067F">
              <w:rPr>
                <w:rFonts w:ascii="Times New Roman" w:hAnsi="Times New Roman" w:cs="Times New Roman"/>
              </w:rPr>
              <w:t>корнеобразователь</w:t>
            </w:r>
            <w:proofErr w:type="spellEnd"/>
            <w:r w:rsidRPr="00A0067F">
              <w:rPr>
                <w:rFonts w:ascii="Times New Roman" w:hAnsi="Times New Roman" w:cs="Times New Roman"/>
              </w:rPr>
              <w:t xml:space="preserve"> и индуктор болезнеустойчивости растений. Способствует усилению роста растений, ускорению цветения и </w:t>
            </w:r>
            <w:proofErr w:type="spellStart"/>
            <w:r w:rsidRPr="00A0067F">
              <w:rPr>
                <w:rFonts w:ascii="Times New Roman" w:hAnsi="Times New Roman" w:cs="Times New Roman"/>
              </w:rPr>
              <w:t>плодообразования</w:t>
            </w:r>
            <w:proofErr w:type="spellEnd"/>
            <w:r w:rsidRPr="00A0067F">
              <w:rPr>
                <w:rFonts w:ascii="Times New Roman" w:hAnsi="Times New Roman" w:cs="Times New Roman"/>
              </w:rPr>
              <w:t xml:space="preserve">. </w:t>
            </w:r>
          </w:p>
          <w:p w:rsidR="002B48EA" w:rsidRPr="00A0067F" w:rsidRDefault="002B48EA" w:rsidP="002B48EA">
            <w:pPr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A0067F">
              <w:rPr>
                <w:rFonts w:ascii="Times New Roman" w:eastAsia="Times New Roman" w:hAnsi="Times New Roman" w:cs="Times New Roman"/>
                <w:b/>
              </w:rPr>
              <w:t>Active</w:t>
            </w:r>
            <w:proofErr w:type="spellEnd"/>
            <w:r w:rsidRPr="00A0067F">
              <w:rPr>
                <w:rFonts w:ascii="Times New Roman" w:eastAsia="Times New Roman" w:hAnsi="Times New Roman" w:cs="Times New Roman"/>
                <w:b/>
              </w:rPr>
              <w:t xml:space="preserve"> семена</w:t>
            </w:r>
            <w:r w:rsidRPr="00A0067F">
              <w:rPr>
                <w:rFonts w:ascii="Times New Roman" w:eastAsia="Times New Roman" w:hAnsi="Times New Roman" w:cs="Times New Roman"/>
              </w:rPr>
              <w:t xml:space="preserve"> - 12 микро- и 5 макроэлементов в высококонцентрированной жидкой форме</w:t>
            </w:r>
          </w:p>
          <w:p w:rsidR="002B48EA" w:rsidRPr="00A0067F" w:rsidRDefault="002B48EA" w:rsidP="002B48EA">
            <w:pPr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  <w:r w:rsidRPr="00A0067F">
              <w:rPr>
                <w:rFonts w:ascii="Times New Roman" w:eastAsia="Times New Roman" w:hAnsi="Times New Roman" w:cs="Times New Roman"/>
              </w:rPr>
              <w:t>-на 2 дня ускоряет проявление всходов</w:t>
            </w:r>
          </w:p>
          <w:p w:rsidR="002B48EA" w:rsidRPr="00A0067F" w:rsidRDefault="002B48EA" w:rsidP="002B48EA">
            <w:pPr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  <w:r w:rsidRPr="00A0067F">
              <w:rPr>
                <w:rFonts w:ascii="Times New Roman" w:eastAsia="Times New Roman" w:hAnsi="Times New Roman" w:cs="Times New Roman"/>
              </w:rPr>
              <w:t>- полная совместимость со всеми протравителями</w:t>
            </w:r>
          </w:p>
          <w:p w:rsidR="002B48EA" w:rsidRPr="00A0067F" w:rsidRDefault="002B48EA" w:rsidP="002B48EA">
            <w:pPr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  <w:r w:rsidRPr="00A0067F">
              <w:rPr>
                <w:rFonts w:ascii="Times New Roman" w:eastAsia="Times New Roman" w:hAnsi="Times New Roman" w:cs="Times New Roman"/>
              </w:rPr>
              <w:t>- дает возможность снизить норму высева от 5-25%</w:t>
            </w:r>
          </w:p>
          <w:p w:rsidR="002B48EA" w:rsidRPr="00A0067F" w:rsidRDefault="002B48EA" w:rsidP="002B48EA">
            <w:pPr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  <w:r w:rsidRPr="00A0067F">
              <w:rPr>
                <w:rFonts w:ascii="Times New Roman" w:eastAsia="Times New Roman" w:hAnsi="Times New Roman" w:cs="Times New Roman"/>
              </w:rPr>
              <w:t>- обеспечивает повышение полевой всхожесть на 10-15%</w:t>
            </w:r>
          </w:p>
          <w:p w:rsidR="002B48EA" w:rsidRPr="00A0067F" w:rsidRDefault="002B48EA" w:rsidP="002B48EA">
            <w:pPr>
              <w:ind w:right="33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0067F">
              <w:rPr>
                <w:rFonts w:ascii="Times New Roman" w:hAnsi="Times New Roman" w:cs="Times New Roman"/>
                <w:b/>
              </w:rPr>
              <w:t>Active</w:t>
            </w:r>
            <w:proofErr w:type="spellEnd"/>
            <w:r w:rsidRPr="00A0067F">
              <w:rPr>
                <w:rFonts w:ascii="Times New Roman" w:hAnsi="Times New Roman" w:cs="Times New Roman"/>
                <w:b/>
              </w:rPr>
              <w:t xml:space="preserve"> рост - </w:t>
            </w:r>
            <w:r w:rsidRPr="00A0067F">
              <w:rPr>
                <w:rFonts w:ascii="Times New Roman" w:hAnsi="Times New Roman" w:cs="Times New Roman"/>
              </w:rPr>
              <w:t>обеспечивает полный комплекс питательных элементов на начальных стадиях развития растения</w:t>
            </w:r>
          </w:p>
          <w:p w:rsidR="002B48EA" w:rsidRPr="00A0067F" w:rsidRDefault="002B48EA" w:rsidP="002B48EA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A0067F">
              <w:rPr>
                <w:rFonts w:ascii="Times New Roman" w:hAnsi="Times New Roman" w:cs="Times New Roman"/>
              </w:rPr>
              <w:t>- повышает урожайность культур</w:t>
            </w:r>
          </w:p>
          <w:p w:rsidR="002B48EA" w:rsidRPr="00A0067F" w:rsidRDefault="002B48EA" w:rsidP="002B48EA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A0067F">
              <w:rPr>
                <w:rFonts w:ascii="Times New Roman" w:hAnsi="Times New Roman" w:cs="Times New Roman"/>
              </w:rPr>
              <w:t>- предотвращает полегание растений</w:t>
            </w:r>
          </w:p>
          <w:p w:rsidR="002B48EA" w:rsidRPr="00A0067F" w:rsidRDefault="002B48EA" w:rsidP="002B48EA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A0067F">
              <w:rPr>
                <w:rFonts w:ascii="Times New Roman" w:hAnsi="Times New Roman" w:cs="Times New Roman"/>
              </w:rPr>
              <w:t>- снимает стресс от использования гербицидов</w:t>
            </w:r>
          </w:p>
          <w:p w:rsidR="002B48EA" w:rsidRPr="00A0067F" w:rsidRDefault="002B48EA" w:rsidP="002B48EA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A0067F">
              <w:rPr>
                <w:rFonts w:ascii="Times New Roman" w:hAnsi="Times New Roman" w:cs="Times New Roman"/>
              </w:rPr>
              <w:t>- повышает устойчивость к засухе, морозам и заболеваниям</w:t>
            </w:r>
          </w:p>
          <w:p w:rsidR="002B48EA" w:rsidRPr="00A0067F" w:rsidRDefault="002B48EA" w:rsidP="002B48EA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A0067F">
              <w:rPr>
                <w:rFonts w:ascii="Times New Roman" w:hAnsi="Times New Roman" w:cs="Times New Roman"/>
              </w:rPr>
              <w:t>- высокоэффективная хелатная форма</w:t>
            </w:r>
          </w:p>
          <w:p w:rsidR="002B48EA" w:rsidRPr="00A0067F" w:rsidRDefault="002B48EA" w:rsidP="002B48EA">
            <w:pPr>
              <w:ind w:right="33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0067F">
              <w:rPr>
                <w:rFonts w:ascii="Times New Roman" w:hAnsi="Times New Roman" w:cs="Times New Roman"/>
                <w:b/>
              </w:rPr>
              <w:t>Active</w:t>
            </w:r>
            <w:proofErr w:type="spellEnd"/>
            <w:r w:rsidRPr="00A0067F">
              <w:rPr>
                <w:rFonts w:ascii="Times New Roman" w:hAnsi="Times New Roman" w:cs="Times New Roman"/>
                <w:b/>
              </w:rPr>
              <w:t xml:space="preserve"> азот</w:t>
            </w:r>
            <w:r w:rsidRPr="00A0067F">
              <w:rPr>
                <w:rFonts w:ascii="Times New Roman" w:hAnsi="Times New Roman" w:cs="Times New Roman"/>
              </w:rPr>
              <w:t xml:space="preserve"> - повышает развитие вегетативной массы</w:t>
            </w:r>
          </w:p>
          <w:p w:rsidR="002B48EA" w:rsidRPr="00A0067F" w:rsidRDefault="002B48EA" w:rsidP="002B48EA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A0067F">
              <w:rPr>
                <w:rFonts w:ascii="Times New Roman" w:hAnsi="Times New Roman" w:cs="Times New Roman"/>
              </w:rPr>
              <w:t>- ускоряет восстановление культур после перезимовки</w:t>
            </w:r>
          </w:p>
          <w:p w:rsidR="002B48EA" w:rsidRPr="00A0067F" w:rsidRDefault="002B48EA" w:rsidP="002B48EA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A0067F">
              <w:rPr>
                <w:rFonts w:ascii="Times New Roman" w:hAnsi="Times New Roman" w:cs="Times New Roman"/>
              </w:rPr>
              <w:t>- повышает содержание крахмала, белка и клейковины до 40%</w:t>
            </w:r>
          </w:p>
          <w:p w:rsidR="002B48EA" w:rsidRPr="00A0067F" w:rsidRDefault="002B48EA" w:rsidP="002B48EA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A0067F">
              <w:rPr>
                <w:rFonts w:ascii="Times New Roman" w:hAnsi="Times New Roman" w:cs="Times New Roman"/>
              </w:rPr>
              <w:t>- обеспечивает быстрое проникновение элементов питания в растения</w:t>
            </w:r>
          </w:p>
          <w:p w:rsidR="002B48EA" w:rsidRPr="00A0067F" w:rsidRDefault="002B48EA" w:rsidP="002B48EA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A0067F">
              <w:rPr>
                <w:rFonts w:ascii="Times New Roman" w:hAnsi="Times New Roman" w:cs="Times New Roman"/>
              </w:rPr>
              <w:t>- ускоряет процесс фотосинтеза</w:t>
            </w:r>
          </w:p>
          <w:p w:rsidR="002B48EA" w:rsidRPr="00A0067F" w:rsidRDefault="002B48EA" w:rsidP="002B48EA">
            <w:pPr>
              <w:ind w:right="-1"/>
              <w:jc w:val="both"/>
              <w:rPr>
                <w:rFonts w:ascii="Times New Roman" w:eastAsia="Times New Roman" w:hAnsi="Times New Roman" w:cs="Times New Roman"/>
                <w:b/>
                <w:noProof/>
              </w:rPr>
            </w:pPr>
            <w:r w:rsidRPr="00A0067F">
              <w:rPr>
                <w:rFonts w:ascii="Times New Roman" w:hAnsi="Times New Roman" w:cs="Times New Roman"/>
              </w:rPr>
              <w:t>- высокоэффективная хелатная форма</w:t>
            </w:r>
          </w:p>
          <w:p w:rsidR="00A0067F" w:rsidRPr="00A0067F" w:rsidRDefault="00A0067F" w:rsidP="00A0067F">
            <w:pPr>
              <w:ind w:right="-1"/>
              <w:rPr>
                <w:rFonts w:cs="Times New Roman"/>
              </w:rPr>
            </w:pPr>
            <w:r w:rsidRPr="00A0067F">
              <w:rPr>
                <w:rFonts w:ascii="Times New Roman" w:eastAsia="Times New Roman" w:hAnsi="Times New Roman" w:cs="Times New Roman"/>
                <w:b/>
                <w:noProof/>
              </w:rPr>
              <w:t xml:space="preserve">Байкал ЭМ1 - </w:t>
            </w:r>
            <w:r w:rsidRPr="00A0067F">
              <w:rPr>
                <w:rFonts w:ascii="Times New Roman" w:eastAsia="Times New Roman" w:hAnsi="Times New Roman" w:cs="Times New Roman"/>
                <w:noProof/>
              </w:rPr>
              <w:t>п</w:t>
            </w:r>
            <w:proofErr w:type="spellStart"/>
            <w:r w:rsidRPr="00A0067F">
              <w:rPr>
                <w:rFonts w:ascii="Times New Roman" w:eastAsia="Times New Roman" w:hAnsi="Times New Roman" w:cs="Times New Roman"/>
                <w:lang w:eastAsia="en-US"/>
              </w:rPr>
              <w:t>репарат</w:t>
            </w:r>
            <w:proofErr w:type="spellEnd"/>
            <w:r w:rsidRPr="00A0067F">
              <w:rPr>
                <w:rFonts w:ascii="Times New Roman" w:eastAsia="Times New Roman" w:hAnsi="Times New Roman" w:cs="Times New Roman"/>
                <w:lang w:eastAsia="en-US"/>
              </w:rPr>
              <w:t xml:space="preserve"> с широким кругом микроорганизмов, составляющих </w:t>
            </w:r>
            <w:proofErr w:type="spellStart"/>
            <w:r w:rsidRPr="00A0067F">
              <w:rPr>
                <w:rFonts w:ascii="Times New Roman" w:eastAsia="Times New Roman" w:hAnsi="Times New Roman" w:cs="Times New Roman"/>
                <w:lang w:eastAsia="en-US"/>
              </w:rPr>
              <w:t>симбиотичный</w:t>
            </w:r>
            <w:proofErr w:type="spellEnd"/>
            <w:r w:rsidRPr="00A0067F">
              <w:rPr>
                <w:rFonts w:ascii="Times New Roman" w:eastAsia="Times New Roman" w:hAnsi="Times New Roman" w:cs="Times New Roman"/>
                <w:lang w:eastAsia="en-US"/>
              </w:rPr>
              <w:t xml:space="preserve"> саморегулируемый комплекс, устойчивый в самых различных условиях. </w:t>
            </w:r>
            <w:r w:rsidRPr="00A0067F">
              <w:rPr>
                <w:rFonts w:ascii="Times New Roman" w:eastAsia="Times New Roman" w:hAnsi="Times New Roman" w:cs="Times New Roman"/>
                <w:lang w:eastAsia="en-US"/>
              </w:rPr>
              <w:t xml:space="preserve">ЭМ-препарат используется для обработки семян в сочетании с протравителем или отдельно как </w:t>
            </w:r>
            <w:proofErr w:type="spellStart"/>
            <w:r w:rsidRPr="00A0067F">
              <w:rPr>
                <w:rFonts w:ascii="Times New Roman" w:eastAsia="Times New Roman" w:hAnsi="Times New Roman" w:cs="Times New Roman"/>
                <w:lang w:eastAsia="en-US"/>
              </w:rPr>
              <w:t>биофунгицид</w:t>
            </w:r>
            <w:proofErr w:type="spellEnd"/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. </w:t>
            </w:r>
            <w:r w:rsidRPr="00A0067F">
              <w:rPr>
                <w:rFonts w:ascii="Times New Roman" w:eastAsia="Times New Roman" w:hAnsi="Times New Roman" w:cs="Times New Roman"/>
                <w:lang w:eastAsia="en-US"/>
              </w:rPr>
              <w:t>ЭМ-препарат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 применяется при силосовании влажных кормов.</w:t>
            </w:r>
          </w:p>
        </w:tc>
        <w:tc>
          <w:tcPr>
            <w:tcW w:w="5528" w:type="dxa"/>
            <w:vMerge w:val="restart"/>
          </w:tcPr>
          <w:p w:rsidR="002B48EA" w:rsidRDefault="002B48EA" w:rsidP="002B48E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358F6">
              <w:rPr>
                <w:rFonts w:ascii="'Times New Roman'" w:eastAsia="Times New Roman" w:hAnsi="'Times New Roman'" w:cs="Tahoma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7424" behindDoc="1" locked="0" layoutInCell="1" allowOverlap="1" wp14:anchorId="07C60218" wp14:editId="524B1614">
                      <wp:simplePos x="0" y="0"/>
                      <wp:positionH relativeFrom="column">
                        <wp:posOffset>-80009</wp:posOffset>
                      </wp:positionH>
                      <wp:positionV relativeFrom="paragraph">
                        <wp:posOffset>38735</wp:posOffset>
                      </wp:positionV>
                      <wp:extent cx="3390900" cy="7124700"/>
                      <wp:effectExtent l="0" t="0" r="19050" b="19050"/>
                      <wp:wrapNone/>
                      <wp:docPr id="8" name="Скругленный 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90900" cy="7124700"/>
                              </a:xfrm>
                              <a:prstGeom prst="roundRect">
                                <a:avLst>
                                  <a:gd name="adj" fmla="val 4282"/>
                                </a:avLst>
                              </a:prstGeom>
                              <a:solidFill>
                                <a:sysClr val="window" lastClr="FFFFFF">
                                  <a:alpha val="71000"/>
                                </a:sys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6F0A6E" id="Скругленный прямоугольник 8" o:spid="_x0000_s1026" style="position:absolute;margin-left:-6.3pt;margin-top:3.05pt;width:267pt;height:561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" fillcolor="window" strokecolor="#385d8a" strokeweight="2pt">
                      <v:fill opacity="46517f"/>
                    </v:roundrect>
                  </w:pict>
                </mc:Fallback>
              </mc:AlternateContent>
            </w:r>
          </w:p>
          <w:p w:rsidR="00F53D4E" w:rsidRPr="007E5C17" w:rsidRDefault="00F53D4E" w:rsidP="00F53D4E">
            <w:pPr>
              <w:ind w:righ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5C17">
              <w:rPr>
                <w:rFonts w:ascii="Times New Roman" w:hAnsi="Times New Roman" w:cs="Times New Roman"/>
                <w:b/>
                <w:sz w:val="28"/>
                <w:szCs w:val="28"/>
              </w:rPr>
              <w:t>Декларирование и сертификация</w:t>
            </w:r>
          </w:p>
          <w:p w:rsidR="00F53D4E" w:rsidRPr="007E5C17" w:rsidRDefault="00F53D4E" w:rsidP="00F53D4E">
            <w:pPr>
              <w:ind w:right="33"/>
              <w:jc w:val="center"/>
              <w:rPr>
                <w:rFonts w:ascii="Times New Roman" w:hAnsi="Times New Roman" w:cs="Times New Roman"/>
              </w:rPr>
            </w:pPr>
          </w:p>
          <w:p w:rsidR="00F53D4E" w:rsidRPr="007E5C17" w:rsidRDefault="00F53D4E" w:rsidP="00F53D4E">
            <w:pPr>
              <w:pStyle w:val="a7"/>
              <w:numPr>
                <w:ilvl w:val="0"/>
                <w:numId w:val="7"/>
              </w:numPr>
              <w:ind w:left="320" w:right="33" w:hanging="142"/>
              <w:jc w:val="both"/>
              <w:rPr>
                <w:rFonts w:ascii="Times New Roman" w:hAnsi="Times New Roman" w:cs="Times New Roman"/>
              </w:rPr>
            </w:pPr>
            <w:r w:rsidRPr="007E5C17">
              <w:rPr>
                <w:rFonts w:ascii="Times New Roman" w:hAnsi="Times New Roman" w:cs="Times New Roman"/>
              </w:rPr>
              <w:t>зерна, муки, крупы и т.д.</w:t>
            </w:r>
          </w:p>
          <w:p w:rsidR="00F53D4E" w:rsidRPr="007E5C17" w:rsidRDefault="00F53D4E" w:rsidP="00F53D4E">
            <w:pPr>
              <w:pStyle w:val="a7"/>
              <w:numPr>
                <w:ilvl w:val="0"/>
                <w:numId w:val="7"/>
              </w:numPr>
              <w:ind w:left="320" w:right="33" w:hanging="142"/>
              <w:jc w:val="both"/>
              <w:rPr>
                <w:rFonts w:ascii="Times New Roman" w:hAnsi="Times New Roman" w:cs="Times New Roman"/>
              </w:rPr>
            </w:pPr>
            <w:r w:rsidRPr="007E5C17">
              <w:rPr>
                <w:rFonts w:ascii="Times New Roman" w:hAnsi="Times New Roman" w:cs="Times New Roman"/>
              </w:rPr>
              <w:t>семян с/х растений, саженцев</w:t>
            </w:r>
          </w:p>
          <w:p w:rsidR="00F53D4E" w:rsidRPr="007E5C17" w:rsidRDefault="00F53D4E" w:rsidP="00F53D4E">
            <w:pPr>
              <w:pStyle w:val="a7"/>
              <w:numPr>
                <w:ilvl w:val="0"/>
                <w:numId w:val="7"/>
              </w:numPr>
              <w:ind w:left="320" w:right="33" w:hanging="142"/>
              <w:jc w:val="both"/>
              <w:rPr>
                <w:rFonts w:ascii="Times New Roman" w:hAnsi="Times New Roman" w:cs="Times New Roman"/>
              </w:rPr>
            </w:pPr>
            <w:r w:rsidRPr="007E5C17">
              <w:rPr>
                <w:rFonts w:ascii="Times New Roman" w:hAnsi="Times New Roman" w:cs="Times New Roman"/>
              </w:rPr>
              <w:t>кормовых культур, комбикормов, премиксов</w:t>
            </w:r>
          </w:p>
          <w:p w:rsidR="00F53D4E" w:rsidRPr="007E5C17" w:rsidRDefault="00F53D4E" w:rsidP="00F53D4E">
            <w:pPr>
              <w:pStyle w:val="a7"/>
              <w:numPr>
                <w:ilvl w:val="0"/>
                <w:numId w:val="7"/>
              </w:numPr>
              <w:ind w:left="320" w:right="33" w:hanging="142"/>
              <w:jc w:val="both"/>
              <w:rPr>
                <w:rFonts w:ascii="Times New Roman" w:hAnsi="Times New Roman" w:cs="Times New Roman"/>
              </w:rPr>
            </w:pPr>
            <w:r w:rsidRPr="007E5C17">
              <w:rPr>
                <w:rFonts w:ascii="Times New Roman" w:hAnsi="Times New Roman" w:cs="Times New Roman"/>
              </w:rPr>
              <w:t>овощей</w:t>
            </w:r>
          </w:p>
          <w:p w:rsidR="00F53D4E" w:rsidRDefault="00F53D4E" w:rsidP="00F53D4E">
            <w:pPr>
              <w:pStyle w:val="a7"/>
              <w:numPr>
                <w:ilvl w:val="0"/>
                <w:numId w:val="7"/>
              </w:numPr>
              <w:ind w:left="320" w:right="33" w:hanging="142"/>
              <w:jc w:val="both"/>
              <w:rPr>
                <w:rFonts w:ascii="Times New Roman" w:hAnsi="Times New Roman" w:cs="Times New Roman"/>
              </w:rPr>
            </w:pPr>
            <w:r w:rsidRPr="007E5C17">
              <w:rPr>
                <w:rFonts w:ascii="Times New Roman" w:hAnsi="Times New Roman" w:cs="Times New Roman"/>
              </w:rPr>
              <w:t xml:space="preserve">любой растительной продукции и продуктов </w:t>
            </w:r>
          </w:p>
          <w:p w:rsidR="00F53D4E" w:rsidRPr="007E5C17" w:rsidRDefault="00F53D4E" w:rsidP="00F53D4E">
            <w:pPr>
              <w:pStyle w:val="a7"/>
              <w:ind w:left="320" w:right="33"/>
              <w:jc w:val="both"/>
              <w:rPr>
                <w:rFonts w:ascii="Times New Roman" w:hAnsi="Times New Roman" w:cs="Times New Roman"/>
              </w:rPr>
            </w:pPr>
            <w:r w:rsidRPr="007E5C17">
              <w:rPr>
                <w:rFonts w:ascii="Times New Roman" w:hAnsi="Times New Roman" w:cs="Times New Roman"/>
              </w:rPr>
              <w:t>ее переработки</w:t>
            </w:r>
          </w:p>
          <w:p w:rsidR="007E5C17" w:rsidRDefault="007E5C17" w:rsidP="007E5C1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7E5C17" w:rsidRDefault="00C36693" w:rsidP="00C3669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0A52F7D0">
                  <wp:extent cx="1896234" cy="1038225"/>
                  <wp:effectExtent l="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748" cy="1053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E5C17" w:rsidRDefault="007E5C17" w:rsidP="007E5C1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7E5C17" w:rsidRDefault="007E5C17" w:rsidP="007E5C1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7E5C17" w:rsidRDefault="00C36693" w:rsidP="007E5C1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3C1BD9AB">
                  <wp:extent cx="1790700" cy="213503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636" cy="2164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53D4E" w:rsidRDefault="00F53D4E" w:rsidP="007E5C1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53D4E" w:rsidRDefault="00F53D4E" w:rsidP="007E5C1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7E5C17" w:rsidRPr="005D7137" w:rsidRDefault="007E5C17" w:rsidP="007E5C1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</w:t>
            </w:r>
            <w:r w:rsidRPr="005D7137">
              <w:rPr>
                <w:rFonts w:ascii="Times New Roman" w:eastAsia="Times New Roman" w:hAnsi="Times New Roman" w:cs="Times New Roman"/>
              </w:rPr>
              <w:t>Заведующий технолого</w:t>
            </w:r>
            <w:r>
              <w:rPr>
                <w:rFonts w:ascii="Times New Roman" w:eastAsia="Times New Roman" w:hAnsi="Times New Roman" w:cs="Times New Roman"/>
              </w:rPr>
              <w:t>-аналитической лабораторией, к.б.</w:t>
            </w:r>
            <w:r w:rsidRPr="005D7137">
              <w:rPr>
                <w:rFonts w:ascii="Times New Roman" w:eastAsia="Times New Roman" w:hAnsi="Times New Roman" w:cs="Times New Roman"/>
              </w:rPr>
              <w:t>н.</w:t>
            </w:r>
          </w:p>
          <w:p w:rsidR="007E5C17" w:rsidRPr="005D7137" w:rsidRDefault="007E5C17" w:rsidP="007E5C1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5D7137">
              <w:rPr>
                <w:rFonts w:ascii="Times New Roman" w:eastAsia="Times New Roman" w:hAnsi="Times New Roman" w:cs="Times New Roman"/>
                <w:b/>
              </w:rPr>
              <w:t>Уразбахтина</w:t>
            </w:r>
            <w:proofErr w:type="spellEnd"/>
          </w:p>
          <w:p w:rsidR="007E5C17" w:rsidRDefault="007E5C17" w:rsidP="007E5C1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D7137">
              <w:rPr>
                <w:rFonts w:ascii="Times New Roman" w:eastAsia="Times New Roman" w:hAnsi="Times New Roman" w:cs="Times New Roman"/>
                <w:b/>
              </w:rPr>
              <w:t xml:space="preserve">Диана </w:t>
            </w:r>
            <w:proofErr w:type="spellStart"/>
            <w:r w:rsidRPr="005D7137">
              <w:rPr>
                <w:rFonts w:ascii="Times New Roman" w:eastAsia="Times New Roman" w:hAnsi="Times New Roman" w:cs="Times New Roman"/>
                <w:b/>
              </w:rPr>
              <w:t>Ренатовна</w:t>
            </w:r>
            <w:proofErr w:type="spellEnd"/>
          </w:p>
          <w:p w:rsidR="007E5C17" w:rsidRPr="00402792" w:rsidRDefault="007E5C17" w:rsidP="007E5C17">
            <w:pPr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  <w:r w:rsidRPr="00402792">
              <w:rPr>
                <w:rFonts w:ascii="Times New Roman" w:eastAsia="Times New Roman" w:hAnsi="Times New Roman" w:cs="Times New Roman"/>
              </w:rPr>
              <w:t>8-917-47-36-088</w:t>
            </w:r>
          </w:p>
          <w:p w:rsidR="007E5C17" w:rsidRPr="00402792" w:rsidRDefault="007E5C17" w:rsidP="007E5C17">
            <w:pPr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  <w:r w:rsidRPr="00402792">
              <w:rPr>
                <w:rFonts w:ascii="Times New Roman" w:eastAsia="Times New Roman" w:hAnsi="Times New Roman" w:cs="Times New Roman"/>
              </w:rPr>
              <w:t>8 (347) 223-07-22</w:t>
            </w:r>
          </w:p>
          <w:p w:rsidR="007E5C17" w:rsidRPr="00402792" w:rsidRDefault="007E5C17" w:rsidP="007E5C17">
            <w:pPr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e</w:t>
            </w:r>
            <w:r w:rsidRPr="00402792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mail</w:t>
            </w:r>
            <w:r w:rsidRPr="00402792">
              <w:rPr>
                <w:rFonts w:ascii="Times New Roman" w:eastAsia="Times New Roman" w:hAnsi="Times New Roman" w:cs="Times New Roman"/>
              </w:rPr>
              <w:t xml:space="preserve">: </w:t>
            </w:r>
            <w:hyperlink r:id="rId8" w:history="1">
              <w:r w:rsidRPr="007212DE">
                <w:rPr>
                  <w:rStyle w:val="a6"/>
                  <w:rFonts w:ascii="Times New Roman" w:eastAsia="Times New Roman" w:hAnsi="Times New Roman" w:cs="Times New Roman"/>
                  <w:lang w:val="en-US"/>
                </w:rPr>
                <w:t>rsc</w:t>
              </w:r>
              <w:r w:rsidRPr="00402792">
                <w:rPr>
                  <w:rStyle w:val="a6"/>
                  <w:rFonts w:ascii="Times New Roman" w:eastAsia="Times New Roman" w:hAnsi="Times New Roman" w:cs="Times New Roman"/>
                </w:rPr>
                <w:t>02@</w:t>
              </w:r>
              <w:r w:rsidRPr="007212DE">
                <w:rPr>
                  <w:rStyle w:val="a6"/>
                  <w:rFonts w:ascii="Times New Roman" w:eastAsia="Times New Roman" w:hAnsi="Times New Roman" w:cs="Times New Roman"/>
                  <w:lang w:val="en-US"/>
                </w:rPr>
                <w:t>mail</w:t>
              </w:r>
              <w:r w:rsidRPr="00402792">
                <w:rPr>
                  <w:rStyle w:val="a6"/>
                  <w:rFonts w:ascii="Times New Roman" w:eastAsia="Times New Roman" w:hAnsi="Times New Roman" w:cs="Times New Roman"/>
                </w:rPr>
                <w:t>.</w:t>
              </w:r>
              <w:proofErr w:type="spellStart"/>
              <w:r w:rsidRPr="007212DE">
                <w:rPr>
                  <w:rStyle w:val="a6"/>
                  <w:rFonts w:ascii="Times New Roman" w:eastAsia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:rsidR="002B48EA" w:rsidRPr="002B48EA" w:rsidRDefault="007E5C17" w:rsidP="007E5C1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02792">
              <w:rPr>
                <w:rFonts w:ascii="Times New Roman" w:eastAsia="Times New Roman" w:hAnsi="Times New Roman" w:cs="Times New Roman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tal@rsc02.ru</w:t>
            </w:r>
          </w:p>
        </w:tc>
        <w:tc>
          <w:tcPr>
            <w:tcW w:w="5245" w:type="dxa"/>
          </w:tcPr>
          <w:p w:rsidR="002B48EA" w:rsidRPr="006E3A4F" w:rsidRDefault="002B48EA" w:rsidP="00CB0D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48EA" w:rsidRPr="005440D7" w:rsidRDefault="002B48EA" w:rsidP="00CB0D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40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Филиал федерального государственного бюджетного учреждения </w:t>
            </w:r>
          </w:p>
          <w:p w:rsidR="002B48EA" w:rsidRPr="005440D7" w:rsidRDefault="002B48EA" w:rsidP="00CB0D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40D7">
              <w:rPr>
                <w:rFonts w:ascii="Times New Roman" w:hAnsi="Times New Roman" w:cs="Times New Roman"/>
                <w:b/>
                <w:sz w:val="24"/>
                <w:szCs w:val="24"/>
              </w:rPr>
              <w:t>«Российский сельскохозяйственный центр»</w:t>
            </w:r>
          </w:p>
          <w:p w:rsidR="002B48EA" w:rsidRPr="005440D7" w:rsidRDefault="002B48EA" w:rsidP="00CB0D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40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Республике Башкортостан</w:t>
            </w:r>
          </w:p>
          <w:p w:rsidR="002B48EA" w:rsidRPr="005440D7" w:rsidRDefault="002B48EA" w:rsidP="00CB0D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48EA" w:rsidRPr="005440D7" w:rsidRDefault="002B48EA" w:rsidP="00CB0D48">
            <w:pPr>
              <w:rPr>
                <w:rFonts w:ascii="Times New Roman" w:hAnsi="Times New Roman" w:cs="Times New Roman"/>
              </w:rPr>
            </w:pPr>
          </w:p>
        </w:tc>
      </w:tr>
      <w:tr w:rsidR="00C36693" w:rsidTr="00A0067F">
        <w:trPr>
          <w:trHeight w:val="1515"/>
        </w:trPr>
        <w:tc>
          <w:tcPr>
            <w:tcW w:w="283" w:type="dxa"/>
            <w:vMerge/>
          </w:tcPr>
          <w:p w:rsidR="002B48EA" w:rsidRPr="005D7137" w:rsidRDefault="002B48EA" w:rsidP="00CB0D48">
            <w:pPr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62" w:type="dxa"/>
            <w:vMerge/>
          </w:tcPr>
          <w:p w:rsidR="002B48EA" w:rsidRPr="005D7137" w:rsidRDefault="002B48EA" w:rsidP="00CB0D48">
            <w:pPr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28" w:type="dxa"/>
            <w:vMerge/>
          </w:tcPr>
          <w:p w:rsidR="002B48EA" w:rsidRDefault="002B48EA" w:rsidP="00CB0D48">
            <w:pPr>
              <w:jc w:val="center"/>
            </w:pPr>
          </w:p>
        </w:tc>
        <w:tc>
          <w:tcPr>
            <w:tcW w:w="5245" w:type="dxa"/>
          </w:tcPr>
          <w:p w:rsidR="002B48EA" w:rsidRPr="005440D7" w:rsidRDefault="002B48EA" w:rsidP="00CB0D48">
            <w:pPr>
              <w:jc w:val="center"/>
              <w:rPr>
                <w:rFonts w:ascii="Times New Roman" w:hAnsi="Times New Roman" w:cs="Times New Roman"/>
              </w:rPr>
            </w:pPr>
            <w:r w:rsidRPr="005440D7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3328" behindDoc="0" locked="0" layoutInCell="1" allowOverlap="1" wp14:anchorId="259AE26C" wp14:editId="41ED04F4">
                  <wp:simplePos x="0" y="0"/>
                  <wp:positionH relativeFrom="column">
                    <wp:posOffset>678815</wp:posOffset>
                  </wp:positionH>
                  <wp:positionV relativeFrom="paragraph">
                    <wp:posOffset>525145</wp:posOffset>
                  </wp:positionV>
                  <wp:extent cx="1962150" cy="1857375"/>
                  <wp:effectExtent l="0" t="0" r="0" b="9525"/>
                  <wp:wrapNone/>
                  <wp:docPr id="7" name="Рисунок 7" descr="K:\Доки\#Архивы документов\Лого прозрачно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Доки\#Архивы документов\Лого прозрачно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6693" w:rsidTr="00A0067F">
        <w:trPr>
          <w:trHeight w:val="1346"/>
        </w:trPr>
        <w:tc>
          <w:tcPr>
            <w:tcW w:w="283" w:type="dxa"/>
            <w:vMerge/>
          </w:tcPr>
          <w:p w:rsidR="002B48EA" w:rsidRPr="005D7137" w:rsidRDefault="002B48EA" w:rsidP="00CB0D48">
            <w:pPr>
              <w:ind w:right="-1" w:hanging="11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62" w:type="dxa"/>
            <w:vMerge/>
          </w:tcPr>
          <w:p w:rsidR="002B48EA" w:rsidRPr="005D7137" w:rsidRDefault="002B48EA" w:rsidP="00CB0D48">
            <w:pPr>
              <w:ind w:right="-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28" w:type="dxa"/>
            <w:vMerge/>
          </w:tcPr>
          <w:p w:rsidR="002B48EA" w:rsidRDefault="002B48EA" w:rsidP="00CB0D48">
            <w:pPr>
              <w:jc w:val="center"/>
            </w:pPr>
          </w:p>
        </w:tc>
        <w:tc>
          <w:tcPr>
            <w:tcW w:w="5245" w:type="dxa"/>
            <w:vMerge w:val="restart"/>
          </w:tcPr>
          <w:p w:rsidR="002B48EA" w:rsidRPr="005440D7" w:rsidRDefault="002B48EA" w:rsidP="00CB0D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B48EA" w:rsidRPr="005440D7" w:rsidRDefault="002B48EA" w:rsidP="00CB0D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B48EA" w:rsidRPr="005440D7" w:rsidRDefault="002B48EA" w:rsidP="00CB0D48">
            <w:pPr>
              <w:rPr>
                <w:rFonts w:ascii="Times New Roman" w:hAnsi="Times New Roman" w:cs="Times New Roman"/>
                <w:b/>
              </w:rPr>
            </w:pPr>
          </w:p>
          <w:p w:rsidR="002B48EA" w:rsidRPr="005440D7" w:rsidRDefault="002B48EA" w:rsidP="00CB0D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B48EA" w:rsidRPr="005440D7" w:rsidRDefault="002B48EA" w:rsidP="00CB0D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B48EA" w:rsidRPr="005440D7" w:rsidRDefault="002B48EA" w:rsidP="00CB0D4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0D7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2B48EA" w:rsidRPr="005440D7" w:rsidRDefault="002B48EA" w:rsidP="00CB0D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B48EA" w:rsidRPr="005440D7" w:rsidRDefault="002B48EA" w:rsidP="00CB0D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B48EA" w:rsidRPr="005440D7" w:rsidRDefault="002B48EA" w:rsidP="00CB0D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B48EA" w:rsidRPr="005440D7" w:rsidRDefault="002B48EA" w:rsidP="00CB0D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B48EA" w:rsidRPr="005440D7" w:rsidRDefault="002B48EA" w:rsidP="00CB0D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B48EA" w:rsidRPr="005440D7" w:rsidRDefault="002B48EA" w:rsidP="00CB0D4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0D7">
              <w:rPr>
                <w:rFonts w:ascii="Times New Roman" w:hAnsi="Times New Roman" w:cs="Times New Roman"/>
                <w:b/>
              </w:rPr>
              <w:t>ТЕХНОЛОГО-АНАЛИТИЧЕСКАЯ ЛАБОРАТОРИЯ</w:t>
            </w:r>
          </w:p>
          <w:p w:rsidR="002B48EA" w:rsidRPr="005440D7" w:rsidRDefault="002B48EA" w:rsidP="00CB0D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B48EA" w:rsidRPr="005440D7" w:rsidRDefault="002B48EA" w:rsidP="00CB0D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B48EA" w:rsidRPr="005440D7" w:rsidRDefault="002B48EA" w:rsidP="00CB0D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B48EA" w:rsidRPr="005440D7" w:rsidRDefault="002B48EA" w:rsidP="00CB0D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B48EA" w:rsidRPr="005440D7" w:rsidRDefault="002B48EA" w:rsidP="00CB0D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B48EA" w:rsidRPr="005440D7" w:rsidRDefault="002B48EA" w:rsidP="00CB0D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B48EA" w:rsidRPr="005440D7" w:rsidRDefault="002B48EA" w:rsidP="00CB0D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B48EA" w:rsidRPr="005440D7" w:rsidRDefault="002B48EA" w:rsidP="00CB0D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B48EA" w:rsidRDefault="002B48EA" w:rsidP="00CB0D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B48EA" w:rsidRDefault="002B48EA" w:rsidP="00CB0D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B48EA" w:rsidRDefault="002B48EA" w:rsidP="00CB0D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B48EA" w:rsidRDefault="002B48EA" w:rsidP="00CB0D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B48EA" w:rsidRDefault="002B48EA" w:rsidP="00CB0D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B48EA" w:rsidRDefault="002B48EA" w:rsidP="00CB0D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B48EA" w:rsidRPr="005440D7" w:rsidRDefault="002B48EA" w:rsidP="00CB0D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B48EA" w:rsidRPr="005440D7" w:rsidRDefault="002B48EA" w:rsidP="00CB0D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B48EA" w:rsidRPr="005440D7" w:rsidRDefault="002B48EA" w:rsidP="00CB0D4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0D7">
              <w:rPr>
                <w:rFonts w:ascii="Times New Roman" w:hAnsi="Times New Roman" w:cs="Times New Roman"/>
              </w:rPr>
              <w:t>Уфа 2019</w:t>
            </w:r>
          </w:p>
        </w:tc>
      </w:tr>
      <w:tr w:rsidR="00C36693" w:rsidRPr="00F9390E" w:rsidTr="00A0067F">
        <w:trPr>
          <w:trHeight w:val="1425"/>
        </w:trPr>
        <w:tc>
          <w:tcPr>
            <w:tcW w:w="283" w:type="dxa"/>
          </w:tcPr>
          <w:p w:rsidR="00402792" w:rsidRPr="005D7137" w:rsidRDefault="00402792" w:rsidP="00CB0D48">
            <w:pPr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62" w:type="dxa"/>
            <w:vMerge/>
          </w:tcPr>
          <w:p w:rsidR="00402792" w:rsidRPr="00F9390E" w:rsidRDefault="00402792" w:rsidP="00CB0D48">
            <w:pPr>
              <w:ind w:right="-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528" w:type="dxa"/>
            <w:vMerge/>
          </w:tcPr>
          <w:p w:rsidR="00402792" w:rsidRPr="00F9390E" w:rsidRDefault="00402792" w:rsidP="00CB0D48">
            <w:pPr>
              <w:jc w:val="center"/>
              <w:rPr>
                <w:lang w:val="en-US"/>
              </w:rPr>
            </w:pPr>
          </w:p>
        </w:tc>
        <w:tc>
          <w:tcPr>
            <w:tcW w:w="5245" w:type="dxa"/>
            <w:vMerge/>
          </w:tcPr>
          <w:p w:rsidR="00402792" w:rsidRPr="00F9390E" w:rsidRDefault="00402792" w:rsidP="00CB0D48">
            <w:pPr>
              <w:jc w:val="center"/>
              <w:rPr>
                <w:b/>
                <w:lang w:val="en-US"/>
              </w:rPr>
            </w:pPr>
          </w:p>
        </w:tc>
      </w:tr>
      <w:tr w:rsidR="00402792" w:rsidTr="002B48EA">
        <w:trPr>
          <w:trHeight w:val="11195"/>
        </w:trPr>
        <w:tc>
          <w:tcPr>
            <w:tcW w:w="5245" w:type="dxa"/>
            <w:gridSpan w:val="2"/>
          </w:tcPr>
          <w:p w:rsidR="002B48EA" w:rsidRDefault="002B48EA" w:rsidP="00CB0D4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48EA">
              <w:rPr>
                <w:rFonts w:ascii="'Times New Roman'" w:eastAsia="Times New Roman" w:hAnsi="'Times New Roman'" w:cs="Tahoma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1A661958" wp14:editId="59E6F6DF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-10160</wp:posOffset>
                      </wp:positionV>
                      <wp:extent cx="3269844" cy="7109790"/>
                      <wp:effectExtent l="0" t="0" r="26035" b="15240"/>
                      <wp:wrapNone/>
                      <wp:docPr id="12" name="Скругленный 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9844" cy="7109790"/>
                              </a:xfrm>
                              <a:prstGeom prst="roundRect">
                                <a:avLst>
                                  <a:gd name="adj" fmla="val 4282"/>
                                </a:avLst>
                              </a:prstGeom>
                              <a:solidFill>
                                <a:schemeClr val="bg1">
                                  <a:alpha val="71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24061C" id="Скругленный прямоугольник 12" o:spid="_x0000_s1026" style="position:absolute;margin-left:-1.5pt;margin-top:-.8pt;width:257.45pt;height:559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" fillcolor="white [3212]" strokecolor="#243f60 [1604]" strokeweight="2pt">
                      <v:fill opacity="46517f"/>
                    </v:roundrect>
                  </w:pict>
                </mc:Fallback>
              </mc:AlternateContent>
            </w:r>
          </w:p>
          <w:p w:rsidR="00CB0D48" w:rsidRPr="007E5C17" w:rsidRDefault="00CB0D48" w:rsidP="00CB0D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5C17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Технолого-аналитическая</w:t>
            </w:r>
            <w:r w:rsidRPr="007E5C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5C17">
              <w:rPr>
                <w:rFonts w:ascii="Times New Roman" w:hAnsi="Times New Roman" w:cs="Times New Roman"/>
                <w:b/>
                <w:sz w:val="28"/>
                <w:szCs w:val="28"/>
              </w:rPr>
              <w:t>лаборатория</w:t>
            </w:r>
          </w:p>
          <w:p w:rsidR="007E5C17" w:rsidRPr="007E5C17" w:rsidRDefault="007E5C17" w:rsidP="00CB0D48">
            <w:pPr>
              <w:pStyle w:val="a7"/>
              <w:ind w:left="34" w:right="33"/>
              <w:jc w:val="both"/>
              <w:rPr>
                <w:rFonts w:ascii="Times New Roman" w:hAnsi="Times New Roman" w:cs="Times New Roman"/>
              </w:rPr>
            </w:pPr>
          </w:p>
          <w:p w:rsidR="00CB0D48" w:rsidRPr="007E5C17" w:rsidRDefault="00CB0D48" w:rsidP="00CB0D48">
            <w:pPr>
              <w:pStyle w:val="a7"/>
              <w:ind w:left="34" w:right="33"/>
              <w:jc w:val="both"/>
              <w:rPr>
                <w:rFonts w:ascii="Times New Roman" w:hAnsi="Times New Roman" w:cs="Times New Roman"/>
              </w:rPr>
            </w:pPr>
            <w:r w:rsidRPr="007E5C17">
              <w:rPr>
                <w:rFonts w:ascii="Times New Roman" w:hAnsi="Times New Roman" w:cs="Times New Roman"/>
              </w:rPr>
              <w:t xml:space="preserve">       Аккредитована в Национальной Системе Аккредитации, аттестат аккредитации (№ РОСС </w:t>
            </w:r>
            <w:r w:rsidRPr="007E5C17">
              <w:rPr>
                <w:rFonts w:ascii="Times New Roman" w:hAnsi="Times New Roman" w:cs="Times New Roman"/>
                <w:lang w:val="en-US"/>
              </w:rPr>
              <w:t>RU</w:t>
            </w:r>
            <w:r w:rsidRPr="007E5C17">
              <w:rPr>
                <w:rFonts w:ascii="Times New Roman" w:hAnsi="Times New Roman" w:cs="Times New Roman"/>
              </w:rPr>
              <w:t xml:space="preserve">.0001.21ПП23 от 21.08.2015 г.). Уполномочена (свидетельство РОСС </w:t>
            </w:r>
            <w:r w:rsidRPr="007E5C17">
              <w:rPr>
                <w:rFonts w:ascii="Times New Roman" w:hAnsi="Times New Roman" w:cs="Times New Roman"/>
                <w:lang w:val="en-US"/>
              </w:rPr>
              <w:t>RU</w:t>
            </w:r>
            <w:r w:rsidRPr="007E5C17">
              <w:rPr>
                <w:rFonts w:ascii="Times New Roman" w:hAnsi="Times New Roman" w:cs="Times New Roman"/>
              </w:rPr>
              <w:t xml:space="preserve"> ДС 1.5.1.002, свидетельство РОСС </w:t>
            </w:r>
            <w:r w:rsidRPr="007E5C17">
              <w:rPr>
                <w:rFonts w:ascii="Times New Roman" w:hAnsi="Times New Roman" w:cs="Times New Roman"/>
                <w:lang w:val="en-US"/>
              </w:rPr>
              <w:t>RU</w:t>
            </w:r>
            <w:r w:rsidRPr="007E5C17">
              <w:rPr>
                <w:rFonts w:ascii="Times New Roman" w:hAnsi="Times New Roman" w:cs="Times New Roman"/>
              </w:rPr>
              <w:t xml:space="preserve"> ДС 1.6.1.002) на осуществление деятельности в Системе Добровольной Сертификации «</w:t>
            </w:r>
            <w:proofErr w:type="spellStart"/>
            <w:r w:rsidRPr="007E5C17">
              <w:rPr>
                <w:rFonts w:ascii="Times New Roman" w:hAnsi="Times New Roman" w:cs="Times New Roman"/>
              </w:rPr>
              <w:t>Россельхозцентр</w:t>
            </w:r>
            <w:proofErr w:type="spellEnd"/>
            <w:r w:rsidRPr="007E5C17">
              <w:rPr>
                <w:rFonts w:ascii="Times New Roman" w:hAnsi="Times New Roman" w:cs="Times New Roman"/>
              </w:rPr>
              <w:t>» в качестве Органа по сертификации и Испытательной лаборатории.</w:t>
            </w:r>
          </w:p>
          <w:p w:rsidR="00CB0D48" w:rsidRPr="007E5C17" w:rsidRDefault="00CB0D48" w:rsidP="00CB0D48">
            <w:pPr>
              <w:pStyle w:val="3f3f3f3f3f3f3f"/>
              <w:ind w:right="33"/>
              <w:rPr>
                <w:rFonts w:ascii="Times New Roman" w:hAnsi="Times New Roman" w:cs="Times New Roman"/>
                <w:sz w:val="22"/>
                <w:szCs w:val="22"/>
              </w:rPr>
            </w:pPr>
            <w:r w:rsidRPr="007E5C1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Включена в Единый реестр Таможенного союза. Проводит испытания согласно техническим регламентам ТР ТС 015/2011 «О безопасности зерна» и ТР ТС 021/2011 «О безопасности пищевой продукции».</w:t>
            </w:r>
          </w:p>
          <w:p w:rsidR="00CB0D48" w:rsidRPr="007E5C17" w:rsidRDefault="00CB0D48" w:rsidP="002F133C">
            <w:pPr>
              <w:pStyle w:val="a7"/>
              <w:numPr>
                <w:ilvl w:val="0"/>
                <w:numId w:val="7"/>
              </w:numPr>
              <w:ind w:left="320" w:right="33" w:hanging="140"/>
              <w:rPr>
                <w:rFonts w:ascii="Times New Roman" w:hAnsi="Times New Roman" w:cs="Times New Roman"/>
              </w:rPr>
            </w:pPr>
            <w:r w:rsidRPr="007E5C17">
              <w:rPr>
                <w:rFonts w:ascii="Times New Roman" w:hAnsi="Times New Roman" w:cs="Times New Roman"/>
              </w:rPr>
              <w:t>оценка качества зерна и продуктов его переработки, другой растениеводческой продукции</w:t>
            </w:r>
          </w:p>
          <w:p w:rsidR="00CB0D48" w:rsidRPr="007E5C17" w:rsidRDefault="00CB0D48" w:rsidP="002F133C">
            <w:pPr>
              <w:pStyle w:val="a7"/>
              <w:numPr>
                <w:ilvl w:val="0"/>
                <w:numId w:val="7"/>
              </w:numPr>
              <w:ind w:left="320" w:right="33" w:hanging="140"/>
              <w:rPr>
                <w:rFonts w:ascii="Times New Roman" w:hAnsi="Times New Roman" w:cs="Times New Roman"/>
              </w:rPr>
            </w:pPr>
            <w:r w:rsidRPr="007E5C17">
              <w:rPr>
                <w:rFonts w:ascii="Times New Roman" w:hAnsi="Times New Roman" w:cs="Times New Roman"/>
              </w:rPr>
              <w:t>химико-токсикологические исследования зерна и продуктов его переработки, другой растениеводческой продукции</w:t>
            </w:r>
          </w:p>
          <w:p w:rsidR="00CB0D48" w:rsidRPr="007E5C17" w:rsidRDefault="00CB0D48" w:rsidP="002F133C">
            <w:pPr>
              <w:pStyle w:val="a7"/>
              <w:numPr>
                <w:ilvl w:val="0"/>
                <w:numId w:val="7"/>
              </w:numPr>
              <w:ind w:left="320" w:right="33" w:hanging="140"/>
              <w:rPr>
                <w:rFonts w:ascii="Times New Roman" w:hAnsi="Times New Roman" w:cs="Times New Roman"/>
              </w:rPr>
            </w:pPr>
            <w:r w:rsidRPr="007E5C17">
              <w:rPr>
                <w:rFonts w:ascii="Times New Roman" w:hAnsi="Times New Roman" w:cs="Times New Roman"/>
              </w:rPr>
              <w:t>микробиологические исследования сельскохозяйственной продукции;</w:t>
            </w:r>
          </w:p>
          <w:p w:rsidR="00CB0D48" w:rsidRPr="007E5C17" w:rsidRDefault="00CB0D48" w:rsidP="002F133C">
            <w:pPr>
              <w:pStyle w:val="a7"/>
              <w:numPr>
                <w:ilvl w:val="0"/>
                <w:numId w:val="7"/>
              </w:numPr>
              <w:ind w:left="320" w:right="33" w:hanging="140"/>
              <w:rPr>
                <w:rFonts w:ascii="Times New Roman" w:hAnsi="Times New Roman" w:cs="Times New Roman"/>
              </w:rPr>
            </w:pPr>
            <w:r w:rsidRPr="007E5C17">
              <w:rPr>
                <w:rFonts w:ascii="Times New Roman" w:hAnsi="Times New Roman" w:cs="Times New Roman"/>
              </w:rPr>
              <w:t>проверка качества средств защиты растений рабочих растворов пестицидов</w:t>
            </w:r>
          </w:p>
          <w:p w:rsidR="00CB0D48" w:rsidRPr="007E5C17" w:rsidRDefault="00CB0D48" w:rsidP="002F133C">
            <w:pPr>
              <w:pStyle w:val="a7"/>
              <w:numPr>
                <w:ilvl w:val="0"/>
                <w:numId w:val="7"/>
              </w:numPr>
              <w:ind w:left="320" w:right="33" w:hanging="140"/>
              <w:rPr>
                <w:rFonts w:ascii="Times New Roman" w:hAnsi="Times New Roman" w:cs="Times New Roman"/>
              </w:rPr>
            </w:pPr>
            <w:r w:rsidRPr="007E5C17">
              <w:rPr>
                <w:rFonts w:ascii="Times New Roman" w:hAnsi="Times New Roman" w:cs="Times New Roman"/>
              </w:rPr>
              <w:t>определение качества протравливания семян; остаточных количеств пестицидов в сельскохозяйственной продукции, почве, воде</w:t>
            </w:r>
          </w:p>
          <w:p w:rsidR="00CB0D48" w:rsidRPr="007E5C17" w:rsidRDefault="00CB0D48" w:rsidP="002F133C">
            <w:pPr>
              <w:pStyle w:val="a7"/>
              <w:numPr>
                <w:ilvl w:val="0"/>
                <w:numId w:val="7"/>
              </w:numPr>
              <w:spacing w:after="200" w:line="276" w:lineRule="auto"/>
              <w:ind w:left="320" w:right="33" w:hanging="140"/>
              <w:rPr>
                <w:rFonts w:ascii="Times New Roman" w:hAnsi="Times New Roman" w:cs="Times New Roman"/>
              </w:rPr>
            </w:pPr>
            <w:r w:rsidRPr="007E5C17">
              <w:rPr>
                <w:rFonts w:ascii="Times New Roman" w:hAnsi="Times New Roman" w:cs="Times New Roman"/>
              </w:rPr>
              <w:t>агрохимический анализ почвы</w:t>
            </w:r>
          </w:p>
          <w:p w:rsidR="00CB0D48" w:rsidRPr="007E5C17" w:rsidRDefault="00CB0D48" w:rsidP="002F133C">
            <w:pPr>
              <w:pStyle w:val="a7"/>
              <w:numPr>
                <w:ilvl w:val="0"/>
                <w:numId w:val="7"/>
              </w:numPr>
              <w:spacing w:after="200" w:line="276" w:lineRule="auto"/>
              <w:ind w:left="320" w:right="33" w:hanging="140"/>
              <w:rPr>
                <w:rFonts w:ascii="Times New Roman" w:hAnsi="Times New Roman" w:cs="Times New Roman"/>
              </w:rPr>
            </w:pPr>
            <w:r w:rsidRPr="007E5C17">
              <w:rPr>
                <w:rFonts w:ascii="Times New Roman" w:hAnsi="Times New Roman" w:cs="Times New Roman"/>
              </w:rPr>
              <w:t>определение масличности, кислотного числа масла, белка, протеина во всех видах растениеводческой продукции;</w:t>
            </w:r>
          </w:p>
          <w:p w:rsidR="00CB0D48" w:rsidRPr="007E5C17" w:rsidRDefault="00CB0D48" w:rsidP="002F133C">
            <w:pPr>
              <w:pStyle w:val="a7"/>
              <w:numPr>
                <w:ilvl w:val="0"/>
                <w:numId w:val="7"/>
              </w:numPr>
              <w:spacing w:after="200" w:line="276" w:lineRule="auto"/>
              <w:ind w:left="320" w:right="33" w:hanging="140"/>
              <w:rPr>
                <w:rFonts w:ascii="Times New Roman" w:hAnsi="Times New Roman" w:cs="Times New Roman"/>
              </w:rPr>
            </w:pPr>
            <w:r w:rsidRPr="007E5C17">
              <w:rPr>
                <w:rFonts w:ascii="Times New Roman" w:hAnsi="Times New Roman" w:cs="Times New Roman"/>
              </w:rPr>
              <w:t>определение ГМО в сельскохозяйственной продукции.</w:t>
            </w:r>
          </w:p>
          <w:p w:rsidR="00CB0D48" w:rsidRPr="007E5C17" w:rsidRDefault="00CB0D48" w:rsidP="00CB0D48">
            <w:pPr>
              <w:ind w:left="176" w:right="33"/>
              <w:jc w:val="both"/>
              <w:rPr>
                <w:rFonts w:ascii="Times New Roman" w:hAnsi="Times New Roman" w:cs="Times New Roman"/>
              </w:rPr>
            </w:pPr>
          </w:p>
          <w:p w:rsidR="00CB0D48" w:rsidRPr="002B48EA" w:rsidRDefault="00CB0D48" w:rsidP="00CB0D48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</w:tcPr>
          <w:p w:rsidR="00F53D4E" w:rsidRDefault="00F53D4E" w:rsidP="00CB0D48">
            <w:pPr>
              <w:ind w:right="3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0" w:name="_GoBack"/>
            <w:r w:rsidRPr="002B48EA">
              <w:rPr>
                <w:rFonts w:ascii="'Times New Roman'" w:eastAsia="Times New Roman" w:hAnsi="'Times New Roman'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0C99A1CE" wp14:editId="7CE118AD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635</wp:posOffset>
                      </wp:positionV>
                      <wp:extent cx="3460750" cy="7073900"/>
                      <wp:effectExtent l="0" t="0" r="25400" b="12700"/>
                      <wp:wrapNone/>
                      <wp:docPr id="13" name="Скругленный 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0750" cy="7073900"/>
                              </a:xfrm>
                              <a:prstGeom prst="roundRect">
                                <a:avLst>
                                  <a:gd name="adj" fmla="val 4282"/>
                                </a:avLst>
                              </a:prstGeom>
                              <a:solidFill>
                                <a:schemeClr val="bg1">
                                  <a:alpha val="71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7A5FAF" id="Скругленный прямоугольник 13" o:spid="_x0000_s1026" style="position:absolute;margin-left:-3.3pt;margin-top:.05pt;width:272.5pt;height:557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" fillcolor="white [3212]" strokecolor="#243f60 [1604]" strokeweight="2pt">
                      <v:fill opacity="46517f"/>
                    </v:roundrect>
                  </w:pict>
                </mc:Fallback>
              </mc:AlternateContent>
            </w:r>
            <w:bookmarkEnd w:id="0"/>
          </w:p>
          <w:p w:rsidR="007E5C17" w:rsidRPr="00F53D4E" w:rsidRDefault="00F53D4E" w:rsidP="00CB0D48">
            <w:pPr>
              <w:ind w:righ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3D4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Приборы и анализаторы </w:t>
            </w:r>
          </w:p>
          <w:p w:rsidR="00CB0D48" w:rsidRPr="007E5C17" w:rsidRDefault="00CB0D48" w:rsidP="00CB0D48">
            <w:pPr>
              <w:ind w:right="33"/>
              <w:rPr>
                <w:rFonts w:ascii="Times New Roman" w:hAnsi="Times New Roman" w:cs="Times New Roman"/>
              </w:rPr>
            </w:pPr>
          </w:p>
          <w:p w:rsidR="00CB0D48" w:rsidRPr="007E5C17" w:rsidRDefault="00CB0D48" w:rsidP="006E3A4F">
            <w:pPr>
              <w:ind w:firstLine="567"/>
              <w:jc w:val="both"/>
              <w:rPr>
                <w:rFonts w:ascii="Times New Roman" w:hAnsi="Times New Roman" w:cs="Times New Roman"/>
                <w:b/>
              </w:rPr>
            </w:pPr>
            <w:r w:rsidRPr="007E5C17">
              <w:rPr>
                <w:rFonts w:ascii="Times New Roman" w:hAnsi="Times New Roman" w:cs="Times New Roman"/>
              </w:rPr>
              <w:t xml:space="preserve">В 2018 году приобретена </w:t>
            </w:r>
            <w:r w:rsidRPr="007E5C17">
              <w:rPr>
                <w:rFonts w:ascii="Times New Roman" w:hAnsi="Times New Roman" w:cs="Times New Roman"/>
                <w:b/>
              </w:rPr>
              <w:t>мини лаборатория</w:t>
            </w:r>
            <w:r w:rsidR="006E3A4F">
              <w:rPr>
                <w:rFonts w:ascii="Times New Roman" w:hAnsi="Times New Roman" w:cs="Times New Roman"/>
                <w:b/>
              </w:rPr>
              <w:t xml:space="preserve"> </w:t>
            </w:r>
            <w:r w:rsidRPr="007E5C17">
              <w:rPr>
                <w:rFonts w:ascii="Times New Roman" w:hAnsi="Times New Roman" w:cs="Times New Roman"/>
                <w:b/>
              </w:rPr>
              <w:t xml:space="preserve">почвы: анализатор </w:t>
            </w:r>
            <w:r w:rsidRPr="007E5C17">
              <w:rPr>
                <w:rFonts w:ascii="Times New Roman" w:hAnsi="Times New Roman" w:cs="Times New Roman"/>
                <w:b/>
                <w:lang w:val="en-US"/>
              </w:rPr>
              <w:t>SKW</w:t>
            </w:r>
            <w:r w:rsidRPr="007E5C17">
              <w:rPr>
                <w:rFonts w:ascii="Times New Roman" w:hAnsi="Times New Roman" w:cs="Times New Roman"/>
                <w:b/>
              </w:rPr>
              <w:t xml:space="preserve"> 500 </w:t>
            </w:r>
            <w:proofErr w:type="spellStart"/>
            <w:r w:rsidRPr="007E5C17">
              <w:rPr>
                <w:rFonts w:ascii="Times New Roman" w:hAnsi="Times New Roman" w:cs="Times New Roman"/>
                <w:b/>
              </w:rPr>
              <w:t>Palintest</w:t>
            </w:r>
            <w:proofErr w:type="spellEnd"/>
            <w:r w:rsidRPr="007E5C17">
              <w:rPr>
                <w:rFonts w:ascii="Times New Roman" w:hAnsi="Times New Roman" w:cs="Times New Roman"/>
                <w:b/>
              </w:rPr>
              <w:t xml:space="preserve"> (производство Великобритания).</w:t>
            </w:r>
          </w:p>
          <w:p w:rsidR="00CB0D48" w:rsidRPr="007E5C17" w:rsidRDefault="00CB0D48" w:rsidP="00CB0D48">
            <w:pPr>
              <w:ind w:firstLine="567"/>
              <w:jc w:val="both"/>
              <w:rPr>
                <w:rFonts w:ascii="Times New Roman" w:hAnsi="Times New Roman" w:cs="Times New Roman"/>
              </w:rPr>
            </w:pPr>
          </w:p>
          <w:p w:rsidR="00CB0D48" w:rsidRPr="007E5C17" w:rsidRDefault="007E5C17" w:rsidP="00CB0D48">
            <w:pPr>
              <w:ind w:firstLine="567"/>
              <w:jc w:val="both"/>
              <w:rPr>
                <w:rFonts w:ascii="Times New Roman" w:hAnsi="Times New Roman" w:cs="Times New Roman"/>
                <w:b/>
              </w:rPr>
            </w:pPr>
            <w:r w:rsidRPr="007E5C17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2576" behindDoc="1" locked="0" layoutInCell="1" allowOverlap="1" wp14:anchorId="627C9191" wp14:editId="5FE95718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128270</wp:posOffset>
                  </wp:positionV>
                  <wp:extent cx="1764030" cy="1466850"/>
                  <wp:effectExtent l="0" t="0" r="7620" b="0"/>
                  <wp:wrapTight wrapText="bothSides">
                    <wp:wrapPolygon edited="0">
                      <wp:start x="0" y="0"/>
                      <wp:lineTo x="0" y="21319"/>
                      <wp:lineTo x="21460" y="21319"/>
                      <wp:lineTo x="21460" y="0"/>
                      <wp:lineTo x="0" y="0"/>
                    </wp:wrapPolygon>
                  </wp:wrapTight>
                  <wp:docPr id="4" name="Рисунок 4" descr="C:\Users\Руфина\Desktop\SKW500-Complete_Soil_K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уфина\Desktop\SKW500-Complete_Soil_K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3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0D48" w:rsidRPr="007E5C17">
              <w:rPr>
                <w:rFonts w:ascii="Times New Roman" w:hAnsi="Times New Roman" w:cs="Times New Roman"/>
                <w:b/>
              </w:rPr>
              <w:t>Определяемые показатели:</w:t>
            </w:r>
          </w:p>
          <w:p w:rsidR="00CB0D48" w:rsidRDefault="00CB0D48" w:rsidP="00CB0D48">
            <w:pPr>
              <w:rPr>
                <w:rFonts w:ascii="Times New Roman" w:hAnsi="Times New Roman" w:cs="Times New Roman"/>
              </w:rPr>
            </w:pPr>
            <w:r w:rsidRPr="007E5C17">
              <w:rPr>
                <w:rFonts w:ascii="Times New Roman" w:hAnsi="Times New Roman" w:cs="Times New Roman"/>
              </w:rPr>
              <w:t>Кислотность, Потребность в извести, Соленость, Нитраты, Проводимость, Макроэлементы (азот, фосфор, калий), Микроэлементы (магний, кальций, алюминий, аммиак, хлор, медь, железо, марганец, сульфат).  Кислотность, проводимость и соленость являются ключевыми параметрами для управления плодородностью почва, а содержание в почве макро- и микроэлементов позволит оценить состояние почвы перед посевом или посадкой</w:t>
            </w:r>
          </w:p>
          <w:p w:rsidR="00CB5AA8" w:rsidRDefault="00C36693" w:rsidP="00CB0D4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="00CB5AA8" w:rsidRPr="00C36693">
              <w:rPr>
                <w:rFonts w:ascii="Times New Roman" w:hAnsi="Times New Roman" w:cs="Times New Roman"/>
                <w:b/>
              </w:rPr>
              <w:t>Хроматограф жидкостный «</w:t>
            </w:r>
            <w:proofErr w:type="spellStart"/>
            <w:r w:rsidR="00CB5AA8" w:rsidRPr="00C36693">
              <w:rPr>
                <w:rFonts w:ascii="Times New Roman" w:hAnsi="Times New Roman" w:cs="Times New Roman"/>
                <w:b/>
              </w:rPr>
              <w:t>Хромос</w:t>
            </w:r>
            <w:proofErr w:type="spellEnd"/>
            <w:r w:rsidR="00CB5AA8" w:rsidRPr="00C36693">
              <w:rPr>
                <w:rFonts w:ascii="Times New Roman" w:hAnsi="Times New Roman" w:cs="Times New Roman"/>
                <w:b/>
              </w:rPr>
              <w:t xml:space="preserve"> ЖХ-301» </w:t>
            </w:r>
          </w:p>
          <w:p w:rsidR="00C36693" w:rsidRDefault="00C36693" w:rsidP="00CB0D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- определение содержание </w:t>
            </w:r>
            <w:proofErr w:type="spellStart"/>
            <w:r>
              <w:rPr>
                <w:rFonts w:ascii="Times New Roman" w:hAnsi="Times New Roman" w:cs="Times New Roman"/>
              </w:rPr>
              <w:t>микотоксинов</w:t>
            </w:r>
            <w:proofErr w:type="spellEnd"/>
          </w:p>
          <w:p w:rsidR="00C36693" w:rsidRDefault="00C36693" w:rsidP="00C366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6693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72E5B737" wp14:editId="71B2A759">
                  <wp:extent cx="1277620" cy="1228439"/>
                  <wp:effectExtent l="0" t="0" r="0" b="0"/>
                  <wp:docPr id="1" name="Рисунок 1" descr="C:\Users\Кристина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ристина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268" cy="1282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5AA8" w:rsidRPr="00C36693" w:rsidRDefault="00C36693" w:rsidP="00CB0D48">
            <w:pPr>
              <w:rPr>
                <w:rFonts w:ascii="Times New Roman" w:hAnsi="Times New Roman" w:cs="Times New Roman"/>
                <w:b/>
              </w:rPr>
            </w:pPr>
            <w:r w:rsidRPr="00C36693">
              <w:rPr>
                <w:rFonts w:ascii="Times New Roman" w:hAnsi="Times New Roman" w:cs="Times New Roman"/>
                <w:b/>
              </w:rPr>
              <w:t xml:space="preserve">  </w:t>
            </w:r>
            <w:r w:rsidR="00CB5AA8" w:rsidRPr="00C36693">
              <w:rPr>
                <w:rFonts w:ascii="Times New Roman" w:hAnsi="Times New Roman" w:cs="Times New Roman"/>
                <w:b/>
              </w:rPr>
              <w:t xml:space="preserve">       Хроматограф газовый «</w:t>
            </w:r>
            <w:proofErr w:type="spellStart"/>
            <w:r w:rsidR="00CB5AA8" w:rsidRPr="00C36693">
              <w:rPr>
                <w:rFonts w:ascii="Times New Roman" w:hAnsi="Times New Roman" w:cs="Times New Roman"/>
                <w:b/>
              </w:rPr>
              <w:t>Хромос</w:t>
            </w:r>
            <w:proofErr w:type="spellEnd"/>
            <w:r w:rsidR="00CB5AA8" w:rsidRPr="00C36693">
              <w:rPr>
                <w:rFonts w:ascii="Times New Roman" w:hAnsi="Times New Roman" w:cs="Times New Roman"/>
                <w:b/>
              </w:rPr>
              <w:t xml:space="preserve"> ГХ-1000»</w:t>
            </w:r>
          </w:p>
          <w:p w:rsidR="00C36693" w:rsidRDefault="00CB5AA8" w:rsidP="00CB5AA8">
            <w:pPr>
              <w:rPr>
                <w:rFonts w:ascii="Times New Roman" w:hAnsi="Times New Roman" w:cs="Times New Roman"/>
              </w:rPr>
            </w:pPr>
            <w:r w:rsidRPr="00C36693">
              <w:rPr>
                <w:rFonts w:ascii="Times New Roman" w:hAnsi="Times New Roman" w:cs="Times New Roman"/>
              </w:rPr>
              <w:t xml:space="preserve">    </w:t>
            </w:r>
            <w:r w:rsidR="00C36693">
              <w:rPr>
                <w:rFonts w:ascii="Times New Roman" w:hAnsi="Times New Roman" w:cs="Times New Roman"/>
              </w:rPr>
              <w:t>- определение м</w:t>
            </w:r>
            <w:r w:rsidRPr="00C36693">
              <w:rPr>
                <w:rFonts w:ascii="Times New Roman" w:hAnsi="Times New Roman" w:cs="Times New Roman"/>
              </w:rPr>
              <w:t>ассов</w:t>
            </w:r>
            <w:r w:rsidR="00C36693">
              <w:rPr>
                <w:rFonts w:ascii="Times New Roman" w:hAnsi="Times New Roman" w:cs="Times New Roman"/>
              </w:rPr>
              <w:t>ой</w:t>
            </w:r>
            <w:r w:rsidRPr="00C36693">
              <w:rPr>
                <w:rFonts w:ascii="Times New Roman" w:hAnsi="Times New Roman" w:cs="Times New Roman"/>
              </w:rPr>
              <w:t xml:space="preserve"> концентраци</w:t>
            </w:r>
            <w:r w:rsidR="00C36693">
              <w:rPr>
                <w:rFonts w:ascii="Times New Roman" w:hAnsi="Times New Roman" w:cs="Times New Roman"/>
              </w:rPr>
              <w:t>и</w:t>
            </w:r>
            <w:r w:rsidRPr="00C36693">
              <w:rPr>
                <w:rFonts w:ascii="Times New Roman" w:hAnsi="Times New Roman" w:cs="Times New Roman"/>
              </w:rPr>
              <w:t xml:space="preserve"> пестицидов, </w:t>
            </w:r>
          </w:p>
          <w:p w:rsidR="00F53D4E" w:rsidRDefault="00C36693" w:rsidP="00C366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ДВ, </w:t>
            </w:r>
            <w:proofErr w:type="spellStart"/>
            <w:r w:rsidR="00CB5AA8" w:rsidRPr="00C36693">
              <w:rPr>
                <w:rFonts w:ascii="Times New Roman" w:hAnsi="Times New Roman" w:cs="Times New Roman"/>
              </w:rPr>
              <w:t>пестицидных</w:t>
            </w:r>
            <w:proofErr w:type="spellEnd"/>
            <w:r w:rsidR="00CB5AA8" w:rsidRPr="00C36693">
              <w:rPr>
                <w:rFonts w:ascii="Times New Roman" w:hAnsi="Times New Roman" w:cs="Times New Roman"/>
              </w:rPr>
              <w:t xml:space="preserve"> препаратов</w:t>
            </w:r>
          </w:p>
          <w:p w:rsidR="00C36693" w:rsidRDefault="00C36693" w:rsidP="00C36693">
            <w:pPr>
              <w:rPr>
                <w:rFonts w:ascii="Times New Roman" w:hAnsi="Times New Roman" w:cs="Times New Roman"/>
              </w:rPr>
            </w:pPr>
          </w:p>
          <w:p w:rsidR="00C36693" w:rsidRDefault="00C36693" w:rsidP="00C36693">
            <w:pPr>
              <w:jc w:val="center"/>
              <w:rPr>
                <w:rFonts w:ascii="Times New Roman" w:hAnsi="Times New Roman" w:cs="Times New Roman"/>
              </w:rPr>
            </w:pPr>
            <w:r w:rsidRPr="00C36693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93143" cy="923925"/>
                  <wp:effectExtent l="0" t="0" r="0" b="0"/>
                  <wp:docPr id="3" name="Рисунок 3" descr="C:\Users\Кристина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ристина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892" cy="930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6693" w:rsidRPr="002B48EA" w:rsidRDefault="00C36693" w:rsidP="00C366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7E5C17" w:rsidRPr="007E5C17" w:rsidRDefault="007E5C17" w:rsidP="00CB0D4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58F6">
              <w:rPr>
                <w:rFonts w:ascii="'Times New Roman'" w:eastAsia="Times New Roman" w:hAnsi="'Times New Roman'" w:cs="Tahoma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15BF1162" wp14:editId="5E0A9206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-10160</wp:posOffset>
                      </wp:positionV>
                      <wp:extent cx="3298571" cy="7110374"/>
                      <wp:effectExtent l="0" t="0" r="16510" b="14605"/>
                      <wp:wrapNone/>
                      <wp:docPr id="14" name="Скругленный 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98571" cy="7110374"/>
                              </a:xfrm>
                              <a:prstGeom prst="roundRect">
                                <a:avLst>
                                  <a:gd name="adj" fmla="val 4282"/>
                                </a:avLst>
                              </a:prstGeom>
                              <a:solidFill>
                                <a:schemeClr val="bg1">
                                  <a:alpha val="71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1B78FC" id="Скругленный прямоугольник 14" o:spid="_x0000_s1026" style="position:absolute;margin-left:-2.35pt;margin-top:-.8pt;width:259.75pt;height:559.8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" fillcolor="white [3212]" strokecolor="#243f60 [1604]" strokeweight="2pt">
                      <v:fill opacity="46517f"/>
                    </v:roundrect>
                  </w:pict>
                </mc:Fallback>
              </mc:AlternateContent>
            </w:r>
          </w:p>
          <w:p w:rsidR="00CB0D48" w:rsidRPr="00A0067F" w:rsidRDefault="00CB0D48" w:rsidP="00CB0D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067F"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Реализация биопрепаратов</w:t>
            </w:r>
          </w:p>
          <w:p w:rsidR="00CB0D48" w:rsidRPr="00A75FB9" w:rsidRDefault="00CB0D48" w:rsidP="00CB0D48">
            <w:pPr>
              <w:ind w:righ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0D48" w:rsidRPr="00FB2ED6" w:rsidRDefault="00CB0D48" w:rsidP="00CB0D48">
            <w:pPr>
              <w:ind w:right="3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ED6">
              <w:rPr>
                <w:rFonts w:ascii="Times New Roman" w:hAnsi="Times New Roman" w:cs="Times New Roman"/>
              </w:rPr>
              <w:t>Филиал ФГБУ «</w:t>
            </w:r>
            <w:proofErr w:type="spellStart"/>
            <w:r w:rsidRPr="00FB2ED6">
              <w:rPr>
                <w:rFonts w:ascii="Times New Roman" w:hAnsi="Times New Roman" w:cs="Times New Roman"/>
              </w:rPr>
              <w:t>Россельхозцентр</w:t>
            </w:r>
            <w:proofErr w:type="spellEnd"/>
            <w:r w:rsidRPr="00FB2ED6">
              <w:rPr>
                <w:rFonts w:ascii="Times New Roman" w:hAnsi="Times New Roman" w:cs="Times New Roman"/>
              </w:rPr>
              <w:t xml:space="preserve">» реализовывает препараты на основе </w:t>
            </w:r>
            <w:proofErr w:type="spellStart"/>
            <w:r w:rsidRPr="00FB2ED6">
              <w:rPr>
                <w:rFonts w:ascii="Times New Roman" w:hAnsi="Times New Roman" w:cs="Times New Roman"/>
              </w:rPr>
              <w:t>микроогранизмов</w:t>
            </w:r>
            <w:proofErr w:type="spellEnd"/>
            <w:r w:rsidRPr="00FB2ED6">
              <w:rPr>
                <w:rFonts w:ascii="Times New Roman" w:hAnsi="Times New Roman" w:cs="Times New Roman"/>
              </w:rPr>
              <w:t xml:space="preserve">, хелатные микроудобрения, жидкостные комплексные удобрения. В 2017 году начали производство </w:t>
            </w:r>
            <w:proofErr w:type="spellStart"/>
            <w:r w:rsidRPr="00FB2ED6">
              <w:rPr>
                <w:rFonts w:ascii="Times New Roman" w:hAnsi="Times New Roman" w:cs="Times New Roman"/>
              </w:rPr>
              <w:t>гуматов</w:t>
            </w:r>
            <w:proofErr w:type="spellEnd"/>
            <w:r w:rsidRPr="00FB2ED6">
              <w:rPr>
                <w:rFonts w:ascii="Times New Roman" w:hAnsi="Times New Roman" w:cs="Times New Roman"/>
              </w:rPr>
              <w:t>.</w:t>
            </w:r>
          </w:p>
          <w:p w:rsidR="00CB0D48" w:rsidRPr="00FB2ED6" w:rsidRDefault="007823F2" w:rsidP="00CB0D48">
            <w:pPr>
              <w:ind w:right="3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Гумат+7 - </w:t>
            </w:r>
            <w:r w:rsidRPr="007823F2">
              <w:rPr>
                <w:rFonts w:ascii="Times New Roman" w:hAnsi="Times New Roman" w:cs="Times New Roman"/>
              </w:rPr>
              <w:t>ж</w:t>
            </w:r>
            <w:r w:rsidR="00CB0D48" w:rsidRPr="007823F2">
              <w:rPr>
                <w:rFonts w:ascii="Times New Roman" w:hAnsi="Times New Roman" w:cs="Times New Roman"/>
              </w:rPr>
              <w:t>ид</w:t>
            </w:r>
            <w:r w:rsidR="00CB0D48" w:rsidRPr="00FB2ED6">
              <w:rPr>
                <w:rFonts w:ascii="Times New Roman" w:hAnsi="Times New Roman" w:cs="Times New Roman"/>
              </w:rPr>
              <w:t>кое комплексное удобрение на основе природных гуминовых кислот с макро- и микроэлементами (бор, железо, медь, марганец, молибден, кобальт, цинк). Предназначен для предпосевной обработки семян, корневой и внекорневой подкормок сельскохозяйственных культур.</w:t>
            </w:r>
          </w:p>
          <w:p w:rsidR="00FB2ED6" w:rsidRPr="00FB2ED6" w:rsidRDefault="00CB0D48" w:rsidP="00FB2ED6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FB2ED6">
              <w:rPr>
                <w:rFonts w:ascii="Times New Roman" w:hAnsi="Times New Roman" w:cs="Times New Roman"/>
                <w:b/>
              </w:rPr>
              <w:t>Елена, Ж</w:t>
            </w:r>
            <w:r w:rsidR="00FB2ED6" w:rsidRPr="00FB2ED6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="00FB2ED6" w:rsidRPr="00FB2ED6">
              <w:rPr>
                <w:rFonts w:ascii="Times New Roman" w:hAnsi="Times New Roman" w:cs="Times New Roman"/>
                <w:b/>
                <w:i/>
              </w:rPr>
              <w:t>биофунгицид</w:t>
            </w:r>
            <w:proofErr w:type="spellEnd"/>
            <w:r w:rsidR="00FB2ED6" w:rsidRPr="00FB2ED6">
              <w:rPr>
                <w:rFonts w:ascii="Times New Roman" w:hAnsi="Times New Roman" w:cs="Times New Roman"/>
              </w:rPr>
              <w:t xml:space="preserve"> на основе штамма </w:t>
            </w:r>
            <w:proofErr w:type="spellStart"/>
            <w:r w:rsidR="00FB2ED6" w:rsidRPr="00FB2ED6">
              <w:rPr>
                <w:rFonts w:ascii="Times New Roman" w:hAnsi="Times New Roman" w:cs="Times New Roman"/>
              </w:rPr>
              <w:t>ризосферных</w:t>
            </w:r>
            <w:proofErr w:type="spellEnd"/>
            <w:r w:rsidR="00FB2ED6" w:rsidRPr="00FB2ED6">
              <w:rPr>
                <w:rFonts w:ascii="Times New Roman" w:hAnsi="Times New Roman" w:cs="Times New Roman"/>
              </w:rPr>
              <w:t xml:space="preserve"> бактерий </w:t>
            </w:r>
            <w:proofErr w:type="spellStart"/>
            <w:r w:rsidR="00FB2ED6" w:rsidRPr="00FB2ED6">
              <w:rPr>
                <w:rFonts w:ascii="Times New Roman" w:hAnsi="Times New Roman" w:cs="Times New Roman"/>
                <w:i/>
              </w:rPr>
              <w:t>Pseudomonas</w:t>
            </w:r>
            <w:proofErr w:type="spellEnd"/>
            <w:r w:rsidR="00FB2ED6" w:rsidRPr="00FB2ED6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="00FB2ED6" w:rsidRPr="00FB2ED6">
              <w:rPr>
                <w:rFonts w:ascii="Times New Roman" w:hAnsi="Times New Roman" w:cs="Times New Roman"/>
                <w:i/>
              </w:rPr>
              <w:t>aureofaciens</w:t>
            </w:r>
            <w:proofErr w:type="spellEnd"/>
            <w:r w:rsidR="00FB2ED6" w:rsidRPr="00FB2ED6">
              <w:rPr>
                <w:rFonts w:ascii="Times New Roman" w:hAnsi="Times New Roman" w:cs="Times New Roman"/>
              </w:rPr>
              <w:t xml:space="preserve"> ИБ 51, разработанный в Уфимском Институте биологии РАН, для защиты сельскохозяйственных растений от </w:t>
            </w:r>
            <w:proofErr w:type="spellStart"/>
            <w:r w:rsidR="00FB2ED6" w:rsidRPr="00FB2ED6">
              <w:rPr>
                <w:rFonts w:ascii="Times New Roman" w:hAnsi="Times New Roman" w:cs="Times New Roman"/>
              </w:rPr>
              <w:t>фитопатогенов</w:t>
            </w:r>
            <w:proofErr w:type="spellEnd"/>
            <w:r w:rsidR="00FB2ED6" w:rsidRPr="00FB2ED6">
              <w:rPr>
                <w:rFonts w:ascii="Times New Roman" w:hAnsi="Times New Roman" w:cs="Times New Roman"/>
              </w:rPr>
              <w:t xml:space="preserve"> и повышения их урожайности.  </w:t>
            </w:r>
            <w:proofErr w:type="spellStart"/>
            <w:r w:rsidR="00FB2ED6" w:rsidRPr="00FB2ED6">
              <w:rPr>
                <w:rFonts w:ascii="Times New Roman" w:hAnsi="Times New Roman" w:cs="Times New Roman"/>
              </w:rPr>
              <w:t>Бифунгицид</w:t>
            </w:r>
            <w:proofErr w:type="spellEnd"/>
            <w:r w:rsidR="00FB2ED6" w:rsidRPr="00FB2ED6">
              <w:rPr>
                <w:rFonts w:ascii="Times New Roman" w:hAnsi="Times New Roman" w:cs="Times New Roman"/>
              </w:rPr>
              <w:t xml:space="preserve"> «Елена» безопасен для человека, сельскохозяйственных животных, птиц, рыб и пчел.</w:t>
            </w:r>
          </w:p>
          <w:p w:rsidR="00FB2ED6" w:rsidRPr="00FB2ED6" w:rsidRDefault="00FB2ED6" w:rsidP="00FB2ED6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FB2ED6">
              <w:rPr>
                <w:rFonts w:ascii="Times New Roman" w:hAnsi="Times New Roman" w:cs="Times New Roman"/>
              </w:rPr>
              <w:t>Характеристика биопрепарата «Елена»:</w:t>
            </w:r>
          </w:p>
          <w:p w:rsidR="00FB2ED6" w:rsidRPr="00FB2ED6" w:rsidRDefault="00FB2ED6" w:rsidP="00FB2ED6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FB2ED6">
              <w:rPr>
                <w:rFonts w:ascii="Times New Roman" w:hAnsi="Times New Roman" w:cs="Times New Roman"/>
              </w:rPr>
              <w:t>- экологически безопасен;</w:t>
            </w:r>
          </w:p>
          <w:p w:rsidR="00FB2ED6" w:rsidRPr="00FB2ED6" w:rsidRDefault="00FB2ED6" w:rsidP="00FB2ED6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FB2ED6">
              <w:rPr>
                <w:rFonts w:ascii="Times New Roman" w:hAnsi="Times New Roman" w:cs="Times New Roman"/>
              </w:rPr>
              <w:t xml:space="preserve">- защита растений от </w:t>
            </w:r>
            <w:proofErr w:type="spellStart"/>
            <w:r w:rsidRPr="00FB2ED6">
              <w:rPr>
                <w:rFonts w:ascii="Times New Roman" w:hAnsi="Times New Roman" w:cs="Times New Roman"/>
              </w:rPr>
              <w:t>фитопатогенов</w:t>
            </w:r>
            <w:proofErr w:type="spellEnd"/>
            <w:r w:rsidRPr="00FB2ED6">
              <w:rPr>
                <w:rFonts w:ascii="Times New Roman" w:hAnsi="Times New Roman" w:cs="Times New Roman"/>
              </w:rPr>
              <w:t xml:space="preserve">; </w:t>
            </w:r>
          </w:p>
          <w:p w:rsidR="00FB2ED6" w:rsidRPr="00FB2ED6" w:rsidRDefault="00FB2ED6" w:rsidP="00FB2ED6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FB2ED6">
              <w:rPr>
                <w:rFonts w:ascii="Times New Roman" w:hAnsi="Times New Roman" w:cs="Times New Roman"/>
              </w:rPr>
              <w:t>- отсутствие у фитопатогенных микроорганизмов резистентности к препарату;</w:t>
            </w:r>
          </w:p>
          <w:p w:rsidR="00FB2ED6" w:rsidRPr="00FB2ED6" w:rsidRDefault="00FB2ED6" w:rsidP="00FB2ED6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FB2ED6">
              <w:rPr>
                <w:rFonts w:ascii="Times New Roman" w:hAnsi="Times New Roman" w:cs="Times New Roman"/>
              </w:rPr>
              <w:t>- повышение урожайности растений;</w:t>
            </w:r>
          </w:p>
          <w:p w:rsidR="00FB2ED6" w:rsidRPr="00FB2ED6" w:rsidRDefault="00FB2ED6" w:rsidP="00FB2ED6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FB2ED6">
              <w:rPr>
                <w:rFonts w:ascii="Times New Roman" w:hAnsi="Times New Roman" w:cs="Times New Roman"/>
              </w:rPr>
              <w:t>- улучшение качества сельскохозяйственной продукции;</w:t>
            </w:r>
          </w:p>
          <w:p w:rsidR="00CB0D48" w:rsidRPr="00FB2ED6" w:rsidRDefault="00FB2ED6" w:rsidP="00FB2ED6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FB2ED6">
              <w:rPr>
                <w:rFonts w:ascii="Times New Roman" w:hAnsi="Times New Roman" w:cs="Times New Roman"/>
              </w:rPr>
              <w:t>- допустимо совместное использование с химическими пестицидами (баковые смеси).</w:t>
            </w:r>
          </w:p>
          <w:p w:rsidR="00FB2ED6" w:rsidRPr="00FB2ED6" w:rsidRDefault="00FB2ED6" w:rsidP="00FB2ED6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FB2ED6">
              <w:rPr>
                <w:rFonts w:ascii="Times New Roman" w:eastAsia="Times New Roman" w:hAnsi="Times New Roman" w:cs="Times New Roman"/>
                <w:color w:val="00000A"/>
              </w:rPr>
              <w:t>Биопрепарат оказывает сильнейшее стимулирующий эффект на формирование корневой системы растений, а также генеративных органов</w:t>
            </w:r>
            <w:r w:rsidRPr="00FB2ED6">
              <w:rPr>
                <w:rFonts w:ascii="Times New Roman" w:eastAsia="Times New Roman" w:hAnsi="Times New Roman" w:cs="Times New Roman"/>
                <w:color w:val="00000A"/>
              </w:rPr>
              <w:t>.</w:t>
            </w:r>
          </w:p>
          <w:p w:rsidR="002B48EA" w:rsidRPr="00FB2ED6" w:rsidRDefault="002B48EA" w:rsidP="002B48EA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B2ED6">
              <w:rPr>
                <w:rFonts w:ascii="Times New Roman" w:hAnsi="Times New Roman" w:cs="Times New Roman"/>
                <w:b/>
              </w:rPr>
              <w:t>Active</w:t>
            </w:r>
            <w:proofErr w:type="spellEnd"/>
            <w:r w:rsidRPr="00FB2ED6">
              <w:rPr>
                <w:rFonts w:ascii="Times New Roman" w:hAnsi="Times New Roman" w:cs="Times New Roman"/>
                <w:b/>
              </w:rPr>
              <w:t xml:space="preserve"> бор - </w:t>
            </w:r>
            <w:r w:rsidRPr="00FB2ED6">
              <w:rPr>
                <w:rFonts w:ascii="Times New Roman" w:eastAsia="Times New Roman" w:hAnsi="Times New Roman" w:cs="Times New Roman"/>
              </w:rPr>
              <w:t>- высокая концентрация бора</w:t>
            </w:r>
          </w:p>
          <w:p w:rsidR="002B48EA" w:rsidRPr="00FB2ED6" w:rsidRDefault="002B48EA" w:rsidP="002B48EA">
            <w:pPr>
              <w:rPr>
                <w:rFonts w:ascii="Times New Roman" w:eastAsia="Times New Roman" w:hAnsi="Times New Roman" w:cs="Times New Roman"/>
              </w:rPr>
            </w:pPr>
            <w:r w:rsidRPr="00FB2ED6">
              <w:rPr>
                <w:rFonts w:ascii="Times New Roman" w:eastAsia="Times New Roman" w:hAnsi="Times New Roman" w:cs="Times New Roman"/>
              </w:rPr>
              <w:t xml:space="preserve">- усиливает цветение, оплодотворение и формирование </w:t>
            </w:r>
            <w:proofErr w:type="spellStart"/>
            <w:r w:rsidRPr="00FB2ED6">
              <w:rPr>
                <w:rFonts w:ascii="Times New Roman" w:eastAsia="Times New Roman" w:hAnsi="Times New Roman" w:cs="Times New Roman"/>
              </w:rPr>
              <w:t>вязей</w:t>
            </w:r>
            <w:proofErr w:type="spellEnd"/>
          </w:p>
          <w:p w:rsidR="002B48EA" w:rsidRPr="00FB2ED6" w:rsidRDefault="002B48EA" w:rsidP="002B48EA">
            <w:pPr>
              <w:rPr>
                <w:rFonts w:ascii="Times New Roman" w:eastAsia="Times New Roman" w:hAnsi="Times New Roman" w:cs="Times New Roman"/>
              </w:rPr>
            </w:pPr>
            <w:r w:rsidRPr="00FB2ED6">
              <w:rPr>
                <w:rFonts w:ascii="Times New Roman" w:eastAsia="Times New Roman" w:hAnsi="Times New Roman" w:cs="Times New Roman"/>
              </w:rPr>
              <w:t>- способствует формированию высоких урожаев, отзывчивых на внесение бора культур</w:t>
            </w:r>
          </w:p>
          <w:p w:rsidR="002B48EA" w:rsidRPr="00A75FB9" w:rsidRDefault="002B48EA" w:rsidP="00CB0D48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48EA" w:rsidRDefault="002B48EA" w:rsidP="001637E0"/>
    <w:sectPr w:rsidR="002B48EA" w:rsidSect="00AA3BE4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'Times New Roman'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D0E26"/>
    <w:multiLevelType w:val="hybridMultilevel"/>
    <w:tmpl w:val="09347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D1022"/>
    <w:multiLevelType w:val="hybridMultilevel"/>
    <w:tmpl w:val="35DA7200"/>
    <w:lvl w:ilvl="0" w:tplc="DBDE89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967E77"/>
    <w:multiLevelType w:val="hybridMultilevel"/>
    <w:tmpl w:val="538206CE"/>
    <w:lvl w:ilvl="0" w:tplc="50182B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CC07A42"/>
    <w:multiLevelType w:val="hybridMultilevel"/>
    <w:tmpl w:val="C004F8A4"/>
    <w:lvl w:ilvl="0" w:tplc="9D7C42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350495"/>
    <w:multiLevelType w:val="hybridMultilevel"/>
    <w:tmpl w:val="E0C0C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3C244A"/>
    <w:multiLevelType w:val="hybridMultilevel"/>
    <w:tmpl w:val="FB50E0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F21785"/>
    <w:multiLevelType w:val="hybridMultilevel"/>
    <w:tmpl w:val="EA020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D26FE5"/>
    <w:multiLevelType w:val="hybridMultilevel"/>
    <w:tmpl w:val="10BEC6F2"/>
    <w:lvl w:ilvl="0" w:tplc="AF3C0E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195A6F"/>
    <w:multiLevelType w:val="hybridMultilevel"/>
    <w:tmpl w:val="310CF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BE25D9"/>
    <w:multiLevelType w:val="hybridMultilevel"/>
    <w:tmpl w:val="71C87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54443C"/>
    <w:multiLevelType w:val="hybridMultilevel"/>
    <w:tmpl w:val="45E001FC"/>
    <w:lvl w:ilvl="0" w:tplc="75A81A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C17D5F"/>
    <w:multiLevelType w:val="hybridMultilevel"/>
    <w:tmpl w:val="0DD889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420B0F"/>
    <w:multiLevelType w:val="hybridMultilevel"/>
    <w:tmpl w:val="E056C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E5900"/>
    <w:multiLevelType w:val="hybridMultilevel"/>
    <w:tmpl w:val="3C9A4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7"/>
  </w:num>
  <w:num w:numId="5">
    <w:abstractNumId w:val="12"/>
  </w:num>
  <w:num w:numId="6">
    <w:abstractNumId w:val="13"/>
  </w:num>
  <w:num w:numId="7">
    <w:abstractNumId w:val="2"/>
  </w:num>
  <w:num w:numId="8">
    <w:abstractNumId w:val="5"/>
  </w:num>
  <w:num w:numId="9">
    <w:abstractNumId w:val="8"/>
  </w:num>
  <w:num w:numId="10">
    <w:abstractNumId w:val="1"/>
  </w:num>
  <w:num w:numId="11">
    <w:abstractNumId w:val="6"/>
  </w:num>
  <w:num w:numId="12">
    <w:abstractNumId w:val="11"/>
  </w:num>
  <w:num w:numId="13">
    <w:abstractNumId w:val="0"/>
  </w:num>
  <w:num w:numId="14">
    <w:abstractNumId w:val="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7E0"/>
    <w:rsid w:val="00002C01"/>
    <w:rsid w:val="00003601"/>
    <w:rsid w:val="00014B30"/>
    <w:rsid w:val="00024A2E"/>
    <w:rsid w:val="0004627B"/>
    <w:rsid w:val="000579BA"/>
    <w:rsid w:val="00060DE2"/>
    <w:rsid w:val="0006117F"/>
    <w:rsid w:val="0007243A"/>
    <w:rsid w:val="0007499C"/>
    <w:rsid w:val="00075155"/>
    <w:rsid w:val="000770D8"/>
    <w:rsid w:val="000828A9"/>
    <w:rsid w:val="00084156"/>
    <w:rsid w:val="00091B5F"/>
    <w:rsid w:val="000A1B93"/>
    <w:rsid w:val="000B44FC"/>
    <w:rsid w:val="000B51DB"/>
    <w:rsid w:val="000B67E0"/>
    <w:rsid w:val="000D36D1"/>
    <w:rsid w:val="000E36EC"/>
    <w:rsid w:val="000F0E23"/>
    <w:rsid w:val="000F7835"/>
    <w:rsid w:val="00116696"/>
    <w:rsid w:val="001244EC"/>
    <w:rsid w:val="001249D0"/>
    <w:rsid w:val="00133B4A"/>
    <w:rsid w:val="001356B9"/>
    <w:rsid w:val="00143AD1"/>
    <w:rsid w:val="001637E0"/>
    <w:rsid w:val="00171404"/>
    <w:rsid w:val="00172728"/>
    <w:rsid w:val="001734E8"/>
    <w:rsid w:val="00180FA8"/>
    <w:rsid w:val="001813F4"/>
    <w:rsid w:val="001A1404"/>
    <w:rsid w:val="001B0D69"/>
    <w:rsid w:val="001C3D69"/>
    <w:rsid w:val="001C5B72"/>
    <w:rsid w:val="001D4AEE"/>
    <w:rsid w:val="001E2598"/>
    <w:rsid w:val="001E2D15"/>
    <w:rsid w:val="001E322D"/>
    <w:rsid w:val="001E45AE"/>
    <w:rsid w:val="001F3ED1"/>
    <w:rsid w:val="0020765E"/>
    <w:rsid w:val="00221F30"/>
    <w:rsid w:val="002572A1"/>
    <w:rsid w:val="00261031"/>
    <w:rsid w:val="00271729"/>
    <w:rsid w:val="00272CF1"/>
    <w:rsid w:val="00296C40"/>
    <w:rsid w:val="002A0D5B"/>
    <w:rsid w:val="002B48EA"/>
    <w:rsid w:val="002B73A3"/>
    <w:rsid w:val="002C5144"/>
    <w:rsid w:val="002D0A87"/>
    <w:rsid w:val="002F133C"/>
    <w:rsid w:val="0032060F"/>
    <w:rsid w:val="00343716"/>
    <w:rsid w:val="0034407F"/>
    <w:rsid w:val="00344C48"/>
    <w:rsid w:val="00355725"/>
    <w:rsid w:val="00355780"/>
    <w:rsid w:val="0036232B"/>
    <w:rsid w:val="00392B44"/>
    <w:rsid w:val="003A2C75"/>
    <w:rsid w:val="003A316B"/>
    <w:rsid w:val="003B4B44"/>
    <w:rsid w:val="003C7C64"/>
    <w:rsid w:val="003D6DD0"/>
    <w:rsid w:val="003E3B6B"/>
    <w:rsid w:val="00402792"/>
    <w:rsid w:val="004120E7"/>
    <w:rsid w:val="00422848"/>
    <w:rsid w:val="004236A6"/>
    <w:rsid w:val="004263C5"/>
    <w:rsid w:val="00457691"/>
    <w:rsid w:val="004662A1"/>
    <w:rsid w:val="00476516"/>
    <w:rsid w:val="00476B8E"/>
    <w:rsid w:val="0048285C"/>
    <w:rsid w:val="00495574"/>
    <w:rsid w:val="004C0584"/>
    <w:rsid w:val="004C5326"/>
    <w:rsid w:val="004E30F0"/>
    <w:rsid w:val="004F093A"/>
    <w:rsid w:val="004F1FFC"/>
    <w:rsid w:val="005009F4"/>
    <w:rsid w:val="00513077"/>
    <w:rsid w:val="005203A0"/>
    <w:rsid w:val="005440D7"/>
    <w:rsid w:val="00546DE1"/>
    <w:rsid w:val="005546A7"/>
    <w:rsid w:val="005567E1"/>
    <w:rsid w:val="00562A77"/>
    <w:rsid w:val="00564317"/>
    <w:rsid w:val="005725DC"/>
    <w:rsid w:val="00577AF0"/>
    <w:rsid w:val="005A0A5C"/>
    <w:rsid w:val="005C1BE7"/>
    <w:rsid w:val="005D24CE"/>
    <w:rsid w:val="005D6E70"/>
    <w:rsid w:val="005D7137"/>
    <w:rsid w:val="005F5FF0"/>
    <w:rsid w:val="005F77B1"/>
    <w:rsid w:val="00600023"/>
    <w:rsid w:val="0060218E"/>
    <w:rsid w:val="0062362F"/>
    <w:rsid w:val="00625476"/>
    <w:rsid w:val="00625DA1"/>
    <w:rsid w:val="006316FB"/>
    <w:rsid w:val="0064015B"/>
    <w:rsid w:val="006553CC"/>
    <w:rsid w:val="00662DA7"/>
    <w:rsid w:val="006933F2"/>
    <w:rsid w:val="00693470"/>
    <w:rsid w:val="006943E7"/>
    <w:rsid w:val="006A01EE"/>
    <w:rsid w:val="006B020B"/>
    <w:rsid w:val="006B15C3"/>
    <w:rsid w:val="006B4A26"/>
    <w:rsid w:val="006C3544"/>
    <w:rsid w:val="006D5BC0"/>
    <w:rsid w:val="006E3A4F"/>
    <w:rsid w:val="006F313E"/>
    <w:rsid w:val="006F5310"/>
    <w:rsid w:val="00701209"/>
    <w:rsid w:val="00703F96"/>
    <w:rsid w:val="007111A9"/>
    <w:rsid w:val="007128C5"/>
    <w:rsid w:val="007157DA"/>
    <w:rsid w:val="0072427E"/>
    <w:rsid w:val="007373B8"/>
    <w:rsid w:val="007431D8"/>
    <w:rsid w:val="00745156"/>
    <w:rsid w:val="0075047A"/>
    <w:rsid w:val="00771990"/>
    <w:rsid w:val="00781E82"/>
    <w:rsid w:val="007823F2"/>
    <w:rsid w:val="00783788"/>
    <w:rsid w:val="00787A09"/>
    <w:rsid w:val="0079607B"/>
    <w:rsid w:val="007A7EBA"/>
    <w:rsid w:val="007B1A88"/>
    <w:rsid w:val="007B39E7"/>
    <w:rsid w:val="007C29EB"/>
    <w:rsid w:val="007C381F"/>
    <w:rsid w:val="007C5122"/>
    <w:rsid w:val="007C564A"/>
    <w:rsid w:val="007D2BD9"/>
    <w:rsid w:val="007E5C17"/>
    <w:rsid w:val="008002F3"/>
    <w:rsid w:val="008144EF"/>
    <w:rsid w:val="008332A7"/>
    <w:rsid w:val="00841B3B"/>
    <w:rsid w:val="008445AD"/>
    <w:rsid w:val="00845237"/>
    <w:rsid w:val="00856396"/>
    <w:rsid w:val="008574B2"/>
    <w:rsid w:val="0085760E"/>
    <w:rsid w:val="00864C3F"/>
    <w:rsid w:val="008754C7"/>
    <w:rsid w:val="008832FD"/>
    <w:rsid w:val="0088444A"/>
    <w:rsid w:val="0088483B"/>
    <w:rsid w:val="00884F47"/>
    <w:rsid w:val="00887565"/>
    <w:rsid w:val="00891BF4"/>
    <w:rsid w:val="00893186"/>
    <w:rsid w:val="008A2E0F"/>
    <w:rsid w:val="008A73E5"/>
    <w:rsid w:val="008B0B70"/>
    <w:rsid w:val="008B3FE9"/>
    <w:rsid w:val="008B5D8E"/>
    <w:rsid w:val="008C2B80"/>
    <w:rsid w:val="008D638C"/>
    <w:rsid w:val="008F42F7"/>
    <w:rsid w:val="008F77D6"/>
    <w:rsid w:val="00900C4E"/>
    <w:rsid w:val="00901BA5"/>
    <w:rsid w:val="00901D10"/>
    <w:rsid w:val="009076B8"/>
    <w:rsid w:val="00914742"/>
    <w:rsid w:val="00914DE4"/>
    <w:rsid w:val="009353A3"/>
    <w:rsid w:val="009738E1"/>
    <w:rsid w:val="00975137"/>
    <w:rsid w:val="00975A39"/>
    <w:rsid w:val="0097689F"/>
    <w:rsid w:val="00976B06"/>
    <w:rsid w:val="0098269E"/>
    <w:rsid w:val="00985943"/>
    <w:rsid w:val="00995D31"/>
    <w:rsid w:val="009A4CA8"/>
    <w:rsid w:val="009A7188"/>
    <w:rsid w:val="009A71DF"/>
    <w:rsid w:val="009B13B8"/>
    <w:rsid w:val="009E7C21"/>
    <w:rsid w:val="009F330C"/>
    <w:rsid w:val="00A0067F"/>
    <w:rsid w:val="00A05D62"/>
    <w:rsid w:val="00A13674"/>
    <w:rsid w:val="00A23DEA"/>
    <w:rsid w:val="00A25072"/>
    <w:rsid w:val="00A374D4"/>
    <w:rsid w:val="00A4444D"/>
    <w:rsid w:val="00A4495B"/>
    <w:rsid w:val="00A51BC3"/>
    <w:rsid w:val="00A579B1"/>
    <w:rsid w:val="00A62CAD"/>
    <w:rsid w:val="00A7389B"/>
    <w:rsid w:val="00A73F19"/>
    <w:rsid w:val="00A75FB9"/>
    <w:rsid w:val="00A77649"/>
    <w:rsid w:val="00A8019E"/>
    <w:rsid w:val="00A80505"/>
    <w:rsid w:val="00A80922"/>
    <w:rsid w:val="00A900F2"/>
    <w:rsid w:val="00A91799"/>
    <w:rsid w:val="00A926F6"/>
    <w:rsid w:val="00A96B01"/>
    <w:rsid w:val="00AA3BE4"/>
    <w:rsid w:val="00AA40BA"/>
    <w:rsid w:val="00AC09AD"/>
    <w:rsid w:val="00AC293A"/>
    <w:rsid w:val="00AC5EED"/>
    <w:rsid w:val="00AD7539"/>
    <w:rsid w:val="00AD7944"/>
    <w:rsid w:val="00AD7DA6"/>
    <w:rsid w:val="00AE6C09"/>
    <w:rsid w:val="00B27CEE"/>
    <w:rsid w:val="00B315A7"/>
    <w:rsid w:val="00B602A8"/>
    <w:rsid w:val="00B62CBA"/>
    <w:rsid w:val="00B6708C"/>
    <w:rsid w:val="00B71D6F"/>
    <w:rsid w:val="00B75B24"/>
    <w:rsid w:val="00B8016A"/>
    <w:rsid w:val="00B9387D"/>
    <w:rsid w:val="00BA3453"/>
    <w:rsid w:val="00BB5940"/>
    <w:rsid w:val="00BC2AD6"/>
    <w:rsid w:val="00BD1B69"/>
    <w:rsid w:val="00BD20AC"/>
    <w:rsid w:val="00BD239F"/>
    <w:rsid w:val="00BE740C"/>
    <w:rsid w:val="00BF46DF"/>
    <w:rsid w:val="00C1752B"/>
    <w:rsid w:val="00C220FF"/>
    <w:rsid w:val="00C32D60"/>
    <w:rsid w:val="00C36693"/>
    <w:rsid w:val="00C421C9"/>
    <w:rsid w:val="00C534AE"/>
    <w:rsid w:val="00C666D1"/>
    <w:rsid w:val="00C723CD"/>
    <w:rsid w:val="00C74655"/>
    <w:rsid w:val="00C93852"/>
    <w:rsid w:val="00CB0D48"/>
    <w:rsid w:val="00CB180D"/>
    <w:rsid w:val="00CB3D2A"/>
    <w:rsid w:val="00CB5AA8"/>
    <w:rsid w:val="00CC7F19"/>
    <w:rsid w:val="00CD3C21"/>
    <w:rsid w:val="00CE0F88"/>
    <w:rsid w:val="00CF4247"/>
    <w:rsid w:val="00D05018"/>
    <w:rsid w:val="00D129FE"/>
    <w:rsid w:val="00D12A66"/>
    <w:rsid w:val="00D223E3"/>
    <w:rsid w:val="00D2451A"/>
    <w:rsid w:val="00D25503"/>
    <w:rsid w:val="00D27255"/>
    <w:rsid w:val="00D358F6"/>
    <w:rsid w:val="00D47220"/>
    <w:rsid w:val="00D76EB4"/>
    <w:rsid w:val="00D771EB"/>
    <w:rsid w:val="00D82B06"/>
    <w:rsid w:val="00D90EDF"/>
    <w:rsid w:val="00D9516A"/>
    <w:rsid w:val="00D97315"/>
    <w:rsid w:val="00DA26B7"/>
    <w:rsid w:val="00DA54A8"/>
    <w:rsid w:val="00DB5753"/>
    <w:rsid w:val="00DC3C29"/>
    <w:rsid w:val="00DC4368"/>
    <w:rsid w:val="00DC457A"/>
    <w:rsid w:val="00DE17FE"/>
    <w:rsid w:val="00DE7510"/>
    <w:rsid w:val="00DF0868"/>
    <w:rsid w:val="00DF3DC5"/>
    <w:rsid w:val="00E171CF"/>
    <w:rsid w:val="00E2640C"/>
    <w:rsid w:val="00E34E90"/>
    <w:rsid w:val="00E44D85"/>
    <w:rsid w:val="00E70293"/>
    <w:rsid w:val="00E8530D"/>
    <w:rsid w:val="00E91298"/>
    <w:rsid w:val="00E92C1D"/>
    <w:rsid w:val="00EA75A6"/>
    <w:rsid w:val="00EB2539"/>
    <w:rsid w:val="00EB529A"/>
    <w:rsid w:val="00EB7DDD"/>
    <w:rsid w:val="00ED0974"/>
    <w:rsid w:val="00ED16A7"/>
    <w:rsid w:val="00EE0E97"/>
    <w:rsid w:val="00EF0572"/>
    <w:rsid w:val="00EF0F86"/>
    <w:rsid w:val="00F00C20"/>
    <w:rsid w:val="00F01777"/>
    <w:rsid w:val="00F01D51"/>
    <w:rsid w:val="00F05806"/>
    <w:rsid w:val="00F05DDB"/>
    <w:rsid w:val="00F071F7"/>
    <w:rsid w:val="00F12FB2"/>
    <w:rsid w:val="00F20A1A"/>
    <w:rsid w:val="00F2492A"/>
    <w:rsid w:val="00F267A0"/>
    <w:rsid w:val="00F50C70"/>
    <w:rsid w:val="00F50FF0"/>
    <w:rsid w:val="00F524D1"/>
    <w:rsid w:val="00F53D4E"/>
    <w:rsid w:val="00F62C48"/>
    <w:rsid w:val="00F71A74"/>
    <w:rsid w:val="00F71BE4"/>
    <w:rsid w:val="00F7330A"/>
    <w:rsid w:val="00F754F2"/>
    <w:rsid w:val="00F9390E"/>
    <w:rsid w:val="00F97725"/>
    <w:rsid w:val="00F97E5B"/>
    <w:rsid w:val="00FA13B8"/>
    <w:rsid w:val="00FA55B8"/>
    <w:rsid w:val="00FB0FF9"/>
    <w:rsid w:val="00FB235A"/>
    <w:rsid w:val="00FB2ED6"/>
    <w:rsid w:val="00FC0C88"/>
    <w:rsid w:val="00FD1BC1"/>
    <w:rsid w:val="00FD36D8"/>
    <w:rsid w:val="00FE69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3E8CC"/>
  <w15:docId w15:val="{2364B2D2-B37C-49D5-90B0-7CA8AAE45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0D48"/>
  </w:style>
  <w:style w:type="paragraph" w:styleId="1">
    <w:name w:val="heading 1"/>
    <w:basedOn w:val="a"/>
    <w:next w:val="a"/>
    <w:link w:val="10"/>
    <w:uiPriority w:val="9"/>
    <w:qFormat/>
    <w:rsid w:val="00BD20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D20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D20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4F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B44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002C01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72427E"/>
    <w:pPr>
      <w:ind w:left="720"/>
      <w:contextualSpacing/>
    </w:pPr>
  </w:style>
  <w:style w:type="paragraph" w:styleId="a8">
    <w:name w:val="No Spacing"/>
    <w:uiPriority w:val="1"/>
    <w:qFormat/>
    <w:rsid w:val="00BD20A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BD20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D20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Title"/>
    <w:basedOn w:val="a"/>
    <w:next w:val="a"/>
    <w:link w:val="aa"/>
    <w:uiPriority w:val="10"/>
    <w:qFormat/>
    <w:rsid w:val="00BD20A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Заголовок Знак"/>
    <w:basedOn w:val="a0"/>
    <w:link w:val="a9"/>
    <w:uiPriority w:val="10"/>
    <w:rsid w:val="00BD20A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BD20A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BD20A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d">
    <w:name w:val="Subtle Emphasis"/>
    <w:basedOn w:val="a0"/>
    <w:uiPriority w:val="19"/>
    <w:qFormat/>
    <w:rsid w:val="00BD20AC"/>
    <w:rPr>
      <w:i/>
      <w:iCs/>
      <w:color w:val="808080" w:themeColor="text1" w:themeTint="7F"/>
    </w:rPr>
  </w:style>
  <w:style w:type="character" w:styleId="ae">
    <w:name w:val="Emphasis"/>
    <w:basedOn w:val="a0"/>
    <w:uiPriority w:val="20"/>
    <w:qFormat/>
    <w:rsid w:val="00BD20AC"/>
    <w:rPr>
      <w:i/>
      <w:iCs/>
    </w:rPr>
  </w:style>
  <w:style w:type="character" w:styleId="af">
    <w:name w:val="Intense Emphasis"/>
    <w:basedOn w:val="a0"/>
    <w:uiPriority w:val="21"/>
    <w:qFormat/>
    <w:rsid w:val="00BD20AC"/>
    <w:rPr>
      <w:b/>
      <w:bCs/>
      <w:i/>
      <w:iCs/>
      <w:color w:val="4F81BD" w:themeColor="accent1"/>
    </w:rPr>
  </w:style>
  <w:style w:type="character" w:customStyle="1" w:styleId="30">
    <w:name w:val="Заголовок 3 Знак"/>
    <w:basedOn w:val="a0"/>
    <w:link w:val="3"/>
    <w:uiPriority w:val="9"/>
    <w:rsid w:val="00BD20A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3f3f3f3f3f3f3f">
    <w:name w:val="О3fб3fы3fч3fн3fы3fй3f"/>
    <w:rsid w:val="00787A09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autoSpaceDE w:val="0"/>
      <w:autoSpaceDN w:val="0"/>
      <w:adjustRightInd w:val="0"/>
      <w:spacing w:after="0" w:line="240" w:lineRule="auto"/>
    </w:pPr>
    <w:rPr>
      <w:rFonts w:ascii="Microsoft YaHei" w:eastAsia="Microsoft YaHei" w:hAnsi="Arial" w:cs="Microsoft YaHei"/>
      <w:color w:val="FFFFFF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0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sc02@mail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8AB638-2AFA-4DFD-8055-72495A909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823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administrator</dc:creator>
  <cp:lastModifiedBy>Кристина</cp:lastModifiedBy>
  <cp:revision>22</cp:revision>
  <cp:lastPrinted>2019-07-05T10:53:00Z</cp:lastPrinted>
  <dcterms:created xsi:type="dcterms:W3CDTF">2019-07-04T11:32:00Z</dcterms:created>
  <dcterms:modified xsi:type="dcterms:W3CDTF">2019-07-05T10:55:00Z</dcterms:modified>
</cp:coreProperties>
</file>